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w:t>
      </w:r>
      <w:r>
        <w:rPr>
          <w:rFonts w:hint="eastAsia" w:asciiTheme="minorEastAsia" w:hAnsiTheme="minorEastAsia" w:cstheme="minorEastAsia"/>
          <w:lang w:val="en-US" w:eastAsia="zh-CN"/>
        </w:rPr>
        <w:t>G</w:t>
      </w:r>
      <w:r>
        <w:rPr>
          <w:rFonts w:hint="eastAsia" w:asciiTheme="minorEastAsia" w:hAnsiTheme="minorEastAsia" w:eastAsiaTheme="minorEastAsia" w:cstheme="minorEastAsia"/>
          <w:lang w:val="en-US" w:eastAsia="zh-CN"/>
        </w:rPr>
        <w:t>2</w:t>
      </w:r>
      <w:r>
        <w:rPr>
          <w:rFonts w:hint="eastAsia" w:asciiTheme="minorEastAsia" w:hAnsiTheme="minorEastAsia" w:cstheme="minorEastAsia"/>
          <w:lang w:val="en-US" w:eastAsia="zh-CN"/>
        </w:rPr>
        <w:t>系列</w:t>
      </w:r>
    </w:p>
    <w:p w14:paraId="4DD6FCCA">
      <w:pPr>
        <w:pStyle w:val="2"/>
        <w:bidi w:val="0"/>
        <w:jc w:val="center"/>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rPr>
          <w:rFonts w:hint="default"/>
          <w:lang w:eastAsia="zh-Hans"/>
        </w:rPr>
      </w:pPr>
    </w:p>
    <w:p w14:paraId="4D78A8F5">
      <w:pPr>
        <w:jc w:val="center"/>
        <w:rPr>
          <w:rFonts w:hint="eastAsia" w:eastAsiaTheme="minorEastAsia"/>
          <w:lang w:eastAsia="zh-CN"/>
        </w:rPr>
      </w:pPr>
      <w:r>
        <w:rPr>
          <w:rFonts w:hint="eastAsia" w:eastAsiaTheme="minorEastAsia"/>
          <w:lang w:eastAsia="zh-CN"/>
        </w:rPr>
        <w:drawing>
          <wp:inline distT="0" distB="0" distL="114300" distR="114300">
            <wp:extent cx="2922270" cy="4130040"/>
            <wp:effectExtent l="0" t="0" r="0" b="0"/>
            <wp:docPr id="2" name="图片 2" desc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ng"/>
                    <pic:cNvPicPr>
                      <a:picLocks noChangeAspect="1"/>
                    </pic:cNvPicPr>
                  </pic:nvPicPr>
                  <pic:blipFill>
                    <a:blip r:embed="rId6"/>
                    <a:stretch>
                      <a:fillRect/>
                    </a:stretch>
                  </pic:blipFill>
                  <pic:spPr>
                    <a:xfrm>
                      <a:off x="0" y="0"/>
                      <a:ext cx="2922270" cy="4130040"/>
                    </a:xfrm>
                    <a:prstGeom prst="rect">
                      <a:avLst/>
                    </a:prstGeom>
                  </pic:spPr>
                </pic:pic>
              </a:graphicData>
            </a:graphic>
          </wp:inline>
        </w:drawing>
      </w:r>
    </w:p>
    <w:p w14:paraId="7B035B07">
      <w:pPr>
        <w:keepNext w:val="0"/>
        <w:keepLines w:val="0"/>
        <w:widowControl/>
        <w:suppressLineNumbers w:val="0"/>
        <w:jc w:val="left"/>
        <w:rPr>
          <w:rFonts w:hint="default"/>
          <w:lang w:eastAsia="zh-Hans"/>
        </w:rPr>
      </w:pPr>
      <w:r>
        <w:rPr>
          <w:rFonts w:hint="eastAsia" w:ascii="宋体" w:hAnsi="宋体" w:eastAsia="宋体" w:cs="宋体"/>
          <w:color w:val="FF0000"/>
          <w:kern w:val="0"/>
          <w:sz w:val="18"/>
          <w:szCs w:val="18"/>
          <w:lang w:val="en-US" w:eastAsia="zh-CN" w:bidi="ar"/>
        </w:rPr>
        <w:t>照片声明：照片系选取我司某一批次生产的产品进行拍摄，由于产品在不断维护，可能实际出货的产品与照片不尽一致。</w:t>
      </w:r>
    </w:p>
    <w:p w14:paraId="04075ED2">
      <w:pPr>
        <w:rPr>
          <w:rFonts w:hint="default"/>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V1.3</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2025/9/16</w:t>
            </w:r>
          </w:p>
        </w:tc>
      </w:tr>
    </w:tbl>
    <w:p w14:paraId="2C3356B7">
      <w:pPr>
        <w:rPr>
          <w:rFonts w:hint="default"/>
          <w:lang w:val="en-US" w:eastAsia="zh-Hans"/>
        </w:rPr>
      </w:pPr>
    </w:p>
    <w:p w14:paraId="1A488622">
      <w:pPr>
        <w:rPr>
          <w:rFonts w:hint="eastAsia"/>
          <w:lang w:val="en-US" w:eastAsia="zh-Hans"/>
        </w:rPr>
      </w:pPr>
      <w:r>
        <w:rPr>
          <w:rFonts w:hint="eastAsia"/>
          <w:lang w:val="en-US" w:eastAsia="zh-Hans"/>
        </w:rPr>
        <w:t>感谢您选择本公司产品，使用前请仔细阅读本手册</w:t>
      </w:r>
    </w:p>
    <w:p w14:paraId="001B0B91">
      <w:pPr>
        <w:rPr>
          <w:rFonts w:hint="eastAsia"/>
          <w:lang w:val="en-US" w:eastAsia="zh-Hans"/>
        </w:rPr>
      </w:pPr>
    </w:p>
    <w:p w14:paraId="74A70727">
      <w:pPr>
        <w:pStyle w:val="3"/>
        <w:bidi w:val="0"/>
        <w:jc w:val="center"/>
        <w:rPr>
          <w:rFonts w:hint="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w:t>
      </w:r>
      <w:r>
        <w:rPr>
          <w:rFonts w:hint="eastAsia" w:asciiTheme="minorEastAsia" w:hAnsiTheme="minorEastAsia" w:cstheme="minorEastAsia"/>
          <w:b/>
          <w:bCs/>
          <w:lang w:val="en-US" w:eastAsia="zh-Hans"/>
        </w:rPr>
        <w:t>插座</w:t>
      </w:r>
      <w:r>
        <w:rPr>
          <w:rFonts w:hint="eastAsia" w:asciiTheme="minorEastAsia" w:hAnsiTheme="minorEastAsia" w:eastAsiaTheme="minorEastAsia" w:cstheme="minorEastAsia"/>
          <w:b/>
          <w:bCs/>
          <w:lang w:val="en-US" w:eastAsia="zh-Hans"/>
        </w:rPr>
        <w:t>；</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16C222EF">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产品介绍</w:t>
      </w:r>
    </w:p>
    <w:p w14:paraId="22C4430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61610" cy="7402830"/>
            <wp:effectExtent l="0" t="0" r="11430" b="3810"/>
            <wp:docPr id="5" name="图片 5" descr="G2彩页单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G2彩页单张"/>
                    <pic:cNvPicPr>
                      <a:picLocks noChangeAspect="1"/>
                    </pic:cNvPicPr>
                  </pic:nvPicPr>
                  <pic:blipFill>
                    <a:blip r:embed="rId7"/>
                    <a:stretch>
                      <a:fillRect/>
                    </a:stretch>
                  </pic:blipFill>
                  <pic:spPr>
                    <a:xfrm>
                      <a:off x="0" y="0"/>
                      <a:ext cx="5261610" cy="7402830"/>
                    </a:xfrm>
                    <a:prstGeom prst="rect">
                      <a:avLst/>
                    </a:prstGeom>
                  </pic:spPr>
                </pic:pic>
              </a:graphicData>
            </a:graphic>
          </wp:inline>
        </w:drawing>
      </w:r>
      <w:r>
        <w:rPr>
          <w:rFonts w:hint="eastAsia" w:eastAsiaTheme="minorEastAsia"/>
          <w:lang w:val="en-US" w:eastAsia="zh-CN"/>
        </w:rPr>
        <w:drawing>
          <wp:inline distT="0" distB="0" distL="114300" distR="114300">
            <wp:extent cx="5577840" cy="4396740"/>
            <wp:effectExtent l="0" t="0" r="0" b="7620"/>
            <wp:docPr id="7" name="图片 7" descr="60b783d7-7afb-4ba4-9faa-e7562d61a5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0b783d7-7afb-4ba4-9faa-e7562d61a5e7"/>
                    <pic:cNvPicPr>
                      <a:picLocks noChangeAspect="1"/>
                    </pic:cNvPicPr>
                  </pic:nvPicPr>
                  <pic:blipFill>
                    <a:blip r:embed="rId8"/>
                    <a:stretch>
                      <a:fillRect/>
                    </a:stretch>
                  </pic:blipFill>
                  <pic:spPr>
                    <a:xfrm>
                      <a:off x="0" y="0"/>
                      <a:ext cx="5577840" cy="4396740"/>
                    </a:xfrm>
                    <a:prstGeom prst="rect">
                      <a:avLst/>
                    </a:prstGeom>
                  </pic:spPr>
                </pic:pic>
              </a:graphicData>
            </a:graphic>
          </wp:inline>
        </w:drawing>
      </w:r>
    </w:p>
    <w:p w14:paraId="6DA3FD4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p>
    <w:p w14:paraId="6E6ECD6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p>
    <w:p w14:paraId="58D97F2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6185535" cy="2529840"/>
            <wp:effectExtent l="0" t="0" r="190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6185535" cy="2529840"/>
                    </a:xfrm>
                    <a:prstGeom prst="rect">
                      <a:avLst/>
                    </a:prstGeom>
                    <a:noFill/>
                    <a:ln>
                      <a:noFill/>
                    </a:ln>
                  </pic:spPr>
                </pic:pic>
              </a:graphicData>
            </a:graphic>
          </wp:inline>
        </w:drawing>
      </w:r>
    </w:p>
    <w:p w14:paraId="3A14BB3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eastAsiaTheme="minorEastAsia"/>
          <w:lang w:val="en-US" w:eastAsia="zh-CN"/>
        </w:rPr>
      </w:pP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2720"/>
        <w:gridCol w:w="2947"/>
        <w:gridCol w:w="2934"/>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365"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479"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472"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CPU</w:t>
            </w:r>
          </w:p>
        </w:tc>
        <w:tc>
          <w:tcPr>
            <w:tcW w:w="1365" w:type="pct"/>
            <w:vAlign w:val="top"/>
          </w:tcPr>
          <w:p w14:paraId="0660708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RK3568 四核64位处理器，Cortex-A55，主频最高2.0GHz</w:t>
            </w:r>
          </w:p>
        </w:tc>
        <w:tc>
          <w:tcPr>
            <w:tcW w:w="1479" w:type="pct"/>
            <w:vAlign w:val="top"/>
          </w:tcPr>
          <w:p w14:paraId="584A790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RK3576 四核64位处理器，Cortex-A72和四核Cortex-A53，主频最高2.2GHz</w:t>
            </w:r>
          </w:p>
        </w:tc>
        <w:tc>
          <w:tcPr>
            <w:tcW w:w="1472" w:type="pct"/>
            <w:vAlign w:val="top"/>
          </w:tcPr>
          <w:p w14:paraId="59BF497A">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GPU</w:t>
            </w:r>
          </w:p>
        </w:tc>
        <w:tc>
          <w:tcPr>
            <w:tcW w:w="1365" w:type="pct"/>
            <w:vAlign w:val="top"/>
          </w:tcPr>
          <w:p w14:paraId="3F2B593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2EE</w:t>
            </w:r>
          </w:p>
          <w:p w14:paraId="6B722A82">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支持OpenGLES1.1/2.0/3.2,OpenCL2.0,Vu;kan1.1</w:t>
            </w:r>
          </w:p>
          <w:p w14:paraId="03483A3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内嵌高性能2D加速硬件</w:t>
            </w:r>
          </w:p>
        </w:tc>
        <w:tc>
          <w:tcPr>
            <w:tcW w:w="1479" w:type="pct"/>
            <w:vAlign w:val="top"/>
          </w:tcPr>
          <w:p w14:paraId="25FFB7F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MC3</w:t>
            </w:r>
          </w:p>
          <w:p w14:paraId="09AA645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OpenGLES1.1/2.0/3.2,OpenCL2.0,Vulkanl.1，</w:t>
            </w:r>
          </w:p>
          <w:p w14:paraId="65358CA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c>
          <w:tcPr>
            <w:tcW w:w="1472" w:type="pct"/>
            <w:vAlign w:val="top"/>
          </w:tcPr>
          <w:p w14:paraId="27A64CC6">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G610 GPU MC4 四核 GPU</w:t>
            </w:r>
          </w:p>
          <w:p w14:paraId="32F8386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 ES3.2,OpenVG1.1,OpenCL2.2,450GFLOFS</w:t>
            </w:r>
          </w:p>
          <w:p w14:paraId="4732E0E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NPU</w:t>
            </w:r>
          </w:p>
        </w:tc>
        <w:tc>
          <w:tcPr>
            <w:tcW w:w="1365" w:type="pct"/>
            <w:vAlign w:val="top"/>
          </w:tcPr>
          <w:p w14:paraId="35997718">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内置神经网络处理器NPU,0.8TOPS@INT8性能支持 Caffe/Mxnet/TensorFlow/TF Lite/ONNX/Darknet 等模型提供AI开发工具:支持模型快速转换</w:t>
            </w:r>
          </w:p>
        </w:tc>
        <w:tc>
          <w:tcPr>
            <w:tcW w:w="1479" w:type="pct"/>
            <w:vAlign w:val="top"/>
          </w:tcPr>
          <w:p w14:paraId="4B47A3C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内置神经网络处理器NPU,6.0TOPS@INT8性能支持 Caffe/Mxnet/TensorFlow/PyTorch/TF Lite/ONNX/Darknet 等模型提供AI开发工具:支持模型快速转换.</w:t>
            </w:r>
          </w:p>
        </w:tc>
        <w:tc>
          <w:tcPr>
            <w:tcW w:w="1472" w:type="pct"/>
            <w:vAlign w:val="top"/>
          </w:tcPr>
          <w:p w14:paraId="5D0A9B27">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操作系统</w:t>
            </w:r>
          </w:p>
        </w:tc>
        <w:tc>
          <w:tcPr>
            <w:tcW w:w="1365" w:type="pct"/>
            <w:vAlign w:val="center"/>
          </w:tcPr>
          <w:p w14:paraId="683162E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11</w:t>
            </w:r>
          </w:p>
        </w:tc>
        <w:tc>
          <w:tcPr>
            <w:tcW w:w="1479" w:type="pct"/>
            <w:vAlign w:val="center"/>
          </w:tcPr>
          <w:p w14:paraId="4890F972">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14</w:t>
            </w:r>
          </w:p>
        </w:tc>
        <w:tc>
          <w:tcPr>
            <w:tcW w:w="1472" w:type="pct"/>
            <w:vAlign w:val="center"/>
          </w:tcPr>
          <w:p w14:paraId="10789951">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运行内存</w:t>
            </w:r>
          </w:p>
        </w:tc>
        <w:tc>
          <w:tcPr>
            <w:tcW w:w="1365" w:type="pct"/>
            <w:vAlign w:val="center"/>
          </w:tcPr>
          <w:p w14:paraId="18252E6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2GB(4G/8G 可选,最高支持 8G)</w:t>
            </w:r>
          </w:p>
        </w:tc>
        <w:tc>
          <w:tcPr>
            <w:tcW w:w="1479" w:type="pct"/>
            <w:vAlign w:val="center"/>
          </w:tcPr>
          <w:p w14:paraId="5A105FA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4GB(8G/16G可选,最高支持16G)</w:t>
            </w:r>
          </w:p>
        </w:tc>
        <w:tc>
          <w:tcPr>
            <w:tcW w:w="1472" w:type="pct"/>
            <w:vAlign w:val="center"/>
          </w:tcPr>
          <w:p w14:paraId="6E69E95B">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存储</w:t>
            </w:r>
          </w:p>
        </w:tc>
        <w:tc>
          <w:tcPr>
            <w:tcW w:w="1365" w:type="pct"/>
            <w:vAlign w:val="center"/>
          </w:tcPr>
          <w:p w14:paraId="558A116F">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eMMC16GB(32G/64G/128G/256G 可选)</w:t>
            </w:r>
          </w:p>
        </w:tc>
        <w:tc>
          <w:tcPr>
            <w:tcW w:w="1479" w:type="pct"/>
            <w:vAlign w:val="center"/>
          </w:tcPr>
          <w:p w14:paraId="0D69C4CE">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eMMC32GB(64G/128G/256G/512G可选)</w:t>
            </w:r>
          </w:p>
        </w:tc>
        <w:tc>
          <w:tcPr>
            <w:tcW w:w="1472" w:type="pct"/>
            <w:vAlign w:val="center"/>
          </w:tcPr>
          <w:p w14:paraId="1BCA610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以太网</w:t>
            </w:r>
          </w:p>
        </w:tc>
        <w:tc>
          <w:tcPr>
            <w:tcW w:w="1365" w:type="pct"/>
            <w:vAlign w:val="center"/>
          </w:tcPr>
          <w:p w14:paraId="7DC7E24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w:t>
            </w:r>
          </w:p>
        </w:tc>
        <w:tc>
          <w:tcPr>
            <w:tcW w:w="1479" w:type="pct"/>
            <w:vAlign w:val="center"/>
          </w:tcPr>
          <w:p w14:paraId="346020B8">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1472" w:type="pct"/>
            <w:vAlign w:val="center"/>
          </w:tcPr>
          <w:p w14:paraId="29B83BC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WiFi</w:t>
            </w:r>
          </w:p>
        </w:tc>
        <w:tc>
          <w:tcPr>
            <w:tcW w:w="1365" w:type="pct"/>
            <w:vAlign w:val="center"/>
          </w:tcPr>
          <w:p w14:paraId="5559064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w:t>
            </w:r>
          </w:p>
        </w:tc>
        <w:tc>
          <w:tcPr>
            <w:tcW w:w="1479" w:type="pct"/>
            <w:vAlign w:val="center"/>
          </w:tcPr>
          <w:p w14:paraId="2FE59095">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w:t>
            </w:r>
          </w:p>
        </w:tc>
        <w:tc>
          <w:tcPr>
            <w:tcW w:w="1472" w:type="pct"/>
            <w:vAlign w:val="center"/>
          </w:tcPr>
          <w:p w14:paraId="789C6FB0">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蓝牙</w:t>
            </w:r>
          </w:p>
        </w:tc>
        <w:tc>
          <w:tcPr>
            <w:tcW w:w="1365" w:type="pct"/>
            <w:vAlign w:val="center"/>
          </w:tcPr>
          <w:p w14:paraId="2654D34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（可选配3.0/3.0+HS/4.1/BLE）</w:t>
            </w:r>
          </w:p>
        </w:tc>
        <w:tc>
          <w:tcPr>
            <w:tcW w:w="1479" w:type="pct"/>
            <w:vAlign w:val="center"/>
          </w:tcPr>
          <w:p w14:paraId="6CA899E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2.1+EDR/3.0/4.x/5.2</w:t>
            </w:r>
          </w:p>
        </w:tc>
        <w:tc>
          <w:tcPr>
            <w:tcW w:w="1472" w:type="pct"/>
            <w:vAlign w:val="center"/>
          </w:tcPr>
          <w:p w14:paraId="7A128612">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3.0/3.0+HS/4.1/4.2/BLE</w:t>
            </w:r>
          </w:p>
        </w:tc>
      </w:tr>
    </w:tbl>
    <w:p w14:paraId="204150FE">
      <w:pPr>
        <w:rPr>
          <w:rFonts w:hint="eastAsia" w:asciiTheme="minorEastAsia" w:hAnsiTheme="minorEastAsia" w:eastAsiaTheme="minorEastAsia" w:cstheme="minorEastAsia"/>
          <w:sz w:val="21"/>
          <w:szCs w:val="21"/>
          <w:lang w:val="en-US" w:eastAsia="zh-CN"/>
        </w:rPr>
      </w:pPr>
    </w:p>
    <w:tbl>
      <w:tblPr>
        <w:tblStyle w:val="8"/>
        <w:tblW w:w="48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752"/>
        <w:gridCol w:w="2960"/>
        <w:gridCol w:w="2947"/>
      </w:tblGrid>
      <w:tr w14:paraId="719B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039" w:type="dxa"/>
            <w:shd w:val="clear" w:color="auto" w:fill="2E75B5" w:themeFill="accent1" w:themeFillShade="BF"/>
            <w:vAlign w:val="center"/>
          </w:tcPr>
          <w:p w14:paraId="20B1C442">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752" w:type="dxa"/>
            <w:shd w:val="clear" w:color="auto" w:fill="2E75B5" w:themeFill="accent1" w:themeFillShade="BF"/>
            <w:vAlign w:val="center"/>
          </w:tcPr>
          <w:p w14:paraId="05FE675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J6412</w:t>
            </w:r>
          </w:p>
        </w:tc>
        <w:tc>
          <w:tcPr>
            <w:tcW w:w="2960" w:type="dxa"/>
            <w:shd w:val="clear" w:color="auto" w:fill="2E75B5" w:themeFill="accent1" w:themeFillShade="BF"/>
            <w:vAlign w:val="center"/>
          </w:tcPr>
          <w:p w14:paraId="38CC0AD7">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N100</w:t>
            </w:r>
          </w:p>
        </w:tc>
        <w:tc>
          <w:tcPr>
            <w:tcW w:w="2947" w:type="dxa"/>
            <w:shd w:val="clear" w:color="auto" w:fill="2E75B5" w:themeFill="accent1" w:themeFillShade="BF"/>
            <w:vAlign w:val="center"/>
          </w:tcPr>
          <w:p w14:paraId="56D2EDB6">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5</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-1</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0</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21</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0</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U</w:t>
            </w:r>
          </w:p>
        </w:tc>
      </w:tr>
      <w:tr w14:paraId="21F9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1039" w:type="dxa"/>
            <w:vAlign w:val="center"/>
          </w:tcPr>
          <w:p w14:paraId="37BBD6C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752" w:type="dxa"/>
            <w:vAlign w:val="center"/>
          </w:tcPr>
          <w:p w14:paraId="6489924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赛扬J6412，四核四线程，主频2.0GHz，最高2.6GHz</w:t>
            </w:r>
          </w:p>
        </w:tc>
        <w:tc>
          <w:tcPr>
            <w:tcW w:w="2960" w:type="dxa"/>
            <w:vAlign w:val="center"/>
          </w:tcPr>
          <w:p w14:paraId="14D8CF79">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N100，四核四线程，最高3.4GHz</w:t>
            </w:r>
          </w:p>
        </w:tc>
        <w:tc>
          <w:tcPr>
            <w:tcW w:w="2947" w:type="dxa"/>
            <w:vAlign w:val="center"/>
          </w:tcPr>
          <w:p w14:paraId="145C4EE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I5-</w:t>
            </w:r>
            <w:r>
              <w:rPr>
                <w:rFonts w:hint="eastAsia" w:asciiTheme="minorEastAsia" w:hAnsiTheme="minorEastAsia" w:eastAsiaTheme="minorEastAsia" w:cstheme="minorEastAsia"/>
                <w:b w:val="0"/>
                <w:bCs w:val="0"/>
                <w:kern w:val="0"/>
                <w:sz w:val="21"/>
                <w:szCs w:val="21"/>
                <w:lang w:val="en-US" w:eastAsia="zh-CN"/>
              </w:rPr>
              <w:t>10210U</w:t>
            </w:r>
            <w:r>
              <w:rPr>
                <w:rFonts w:hint="eastAsia" w:asciiTheme="minorEastAsia" w:hAnsiTheme="minorEastAsia" w:cstheme="minorEastAsia"/>
                <w:b w:val="0"/>
                <w:bCs w:val="0"/>
                <w:kern w:val="0"/>
                <w:sz w:val="21"/>
                <w:szCs w:val="21"/>
                <w:lang w:val="en-US" w:eastAsia="zh-CN"/>
              </w:rPr>
              <w:t>，四核八线程，主频1.6G，最高4.2G</w:t>
            </w:r>
          </w:p>
        </w:tc>
      </w:tr>
      <w:tr w14:paraId="00DE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39" w:type="dxa"/>
            <w:vAlign w:val="center"/>
          </w:tcPr>
          <w:p w14:paraId="32B1CE5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752" w:type="dxa"/>
            <w:vAlign w:val="center"/>
          </w:tcPr>
          <w:p w14:paraId="47F4254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Intel® UHD Graphics</w:t>
            </w:r>
          </w:p>
        </w:tc>
        <w:tc>
          <w:tcPr>
            <w:tcW w:w="2960" w:type="dxa"/>
            <w:vAlign w:val="center"/>
          </w:tcPr>
          <w:p w14:paraId="52ABE93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947" w:type="dxa"/>
            <w:vAlign w:val="center"/>
          </w:tcPr>
          <w:p w14:paraId="08B8471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rPr>
              <w:t>集成</w:t>
            </w:r>
            <w:r>
              <w:rPr>
                <w:rFonts w:hint="eastAsia" w:asciiTheme="minorEastAsia" w:hAnsiTheme="minorEastAsia" w:eastAsiaTheme="minorEastAsia" w:cstheme="minorEastAsia"/>
                <w:b w:val="0"/>
                <w:bCs w:val="0"/>
                <w:color w:val="000000"/>
                <w:sz w:val="21"/>
                <w:szCs w:val="21"/>
                <w:shd w:val="clear" w:color="auto" w:fill="FFFFFF"/>
                <w:lang w:val="en-US" w:eastAsia="zh-CN"/>
              </w:rPr>
              <w:t>Intel UHD Graphics 超核芯显卡</w:t>
            </w:r>
          </w:p>
        </w:tc>
      </w:tr>
      <w:tr w14:paraId="2BC4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039" w:type="dxa"/>
            <w:vAlign w:val="center"/>
          </w:tcPr>
          <w:p w14:paraId="2B50575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752" w:type="dxa"/>
            <w:vAlign w:val="center"/>
          </w:tcPr>
          <w:p w14:paraId="7AED171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960" w:type="dxa"/>
            <w:vAlign w:val="center"/>
          </w:tcPr>
          <w:p w14:paraId="515743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947" w:type="dxa"/>
            <w:vAlign w:val="center"/>
          </w:tcPr>
          <w:p w14:paraId="37F7B4D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sz w:val="21"/>
                <w:szCs w:val="21"/>
                <w:vertAlign w:val="baseline"/>
                <w:lang w:val="en-US" w:eastAsia="zh-CN"/>
              </w:rPr>
              <w:t xml:space="preserve">Windows </w:t>
            </w:r>
            <w:r>
              <w:rPr>
                <w:rFonts w:hint="eastAsia" w:asciiTheme="minorEastAsia" w:hAnsiTheme="minorEastAsia" w:eastAsiaTheme="minorEastAsia" w:cstheme="minorEastAsia"/>
                <w:b w:val="0"/>
                <w:bCs w:val="0"/>
                <w:sz w:val="21"/>
                <w:szCs w:val="21"/>
                <w:vertAlign w:val="baseline"/>
                <w:lang w:val="en-US" w:eastAsia="zh-CN"/>
              </w:rPr>
              <w:t>1</w:t>
            </w:r>
            <w:r>
              <w:rPr>
                <w:rFonts w:hint="eastAsia" w:asciiTheme="minorEastAsia" w:hAnsiTheme="minorEastAsia" w:cstheme="minorEastAsia"/>
                <w:b w:val="0"/>
                <w:bCs w:val="0"/>
                <w:sz w:val="21"/>
                <w:szCs w:val="21"/>
                <w:vertAlign w:val="baseline"/>
                <w:lang w:val="en-US" w:eastAsia="zh-CN"/>
              </w:rPr>
              <w:t>0/11</w:t>
            </w:r>
          </w:p>
        </w:tc>
      </w:tr>
      <w:tr w14:paraId="06A3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039" w:type="dxa"/>
            <w:vAlign w:val="center"/>
          </w:tcPr>
          <w:p w14:paraId="3070CD82">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752" w:type="dxa"/>
            <w:vAlign w:val="center"/>
          </w:tcPr>
          <w:p w14:paraId="7CC7973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 /16G可选）</w:t>
            </w:r>
          </w:p>
        </w:tc>
        <w:tc>
          <w:tcPr>
            <w:tcW w:w="2960" w:type="dxa"/>
            <w:vAlign w:val="center"/>
          </w:tcPr>
          <w:p w14:paraId="045A636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947" w:type="dxa"/>
            <w:vAlign w:val="center"/>
          </w:tcPr>
          <w:p w14:paraId="61A6E96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rPr>
              <w:t>2*DDR</w:t>
            </w:r>
            <w:r>
              <w:rPr>
                <w:rFonts w:hint="eastAsia" w:asciiTheme="minorEastAsia" w:hAnsiTheme="minorEastAsia" w:eastAsiaTheme="minorEastAsia" w:cstheme="minorEastAsia"/>
                <w:b w:val="0"/>
                <w:bCs w:val="0"/>
                <w:kern w:val="0"/>
                <w:sz w:val="21"/>
                <w:szCs w:val="21"/>
                <w:lang w:val="en-US" w:eastAsia="zh-CN"/>
              </w:rPr>
              <w:t>4</w:t>
            </w:r>
            <w:r>
              <w:rPr>
                <w:rFonts w:hint="eastAsia" w:asciiTheme="minorEastAsia" w:hAnsiTheme="minorEastAsia" w:eastAsiaTheme="minorEastAsia" w:cstheme="minorEastAsia"/>
                <w:b w:val="0"/>
                <w:bCs w:val="0"/>
                <w:kern w:val="0"/>
                <w:sz w:val="21"/>
                <w:szCs w:val="21"/>
              </w:rPr>
              <w:t>内存插槽，最大支持</w:t>
            </w:r>
            <w:r>
              <w:rPr>
                <w:rFonts w:hint="eastAsia" w:asciiTheme="minorEastAsia" w:hAnsiTheme="minorEastAsia" w:eastAsiaTheme="minorEastAsia" w:cstheme="minorEastAsia"/>
                <w:b w:val="0"/>
                <w:bCs w:val="0"/>
                <w:kern w:val="0"/>
                <w:sz w:val="21"/>
                <w:szCs w:val="21"/>
                <w:lang w:val="en-US" w:eastAsia="zh-CN"/>
              </w:rPr>
              <w:t>64</w:t>
            </w:r>
            <w:r>
              <w:rPr>
                <w:rFonts w:hint="eastAsia" w:asciiTheme="minorEastAsia" w:hAnsiTheme="minorEastAsia" w:eastAsiaTheme="minorEastAsia" w:cstheme="minorEastAsia"/>
                <w:b w:val="0"/>
                <w:bCs w:val="0"/>
                <w:kern w:val="0"/>
                <w:sz w:val="21"/>
                <w:szCs w:val="21"/>
              </w:rPr>
              <w:t>GB</w:t>
            </w:r>
          </w:p>
        </w:tc>
      </w:tr>
      <w:tr w14:paraId="64E7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39" w:type="dxa"/>
            <w:vAlign w:val="center"/>
          </w:tcPr>
          <w:p w14:paraId="5269CD32">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752" w:type="dxa"/>
            <w:vAlign w:val="center"/>
          </w:tcPr>
          <w:p w14:paraId="5A29944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960" w:type="dxa"/>
            <w:vAlign w:val="center"/>
          </w:tcPr>
          <w:p w14:paraId="6E1D315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947" w:type="dxa"/>
            <w:vAlign w:val="center"/>
          </w:tcPr>
          <w:p w14:paraId="36A9E33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64GB(128G/256G/512G 可选)</w:t>
            </w:r>
          </w:p>
        </w:tc>
      </w:tr>
      <w:tr w14:paraId="5F33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39" w:type="dxa"/>
            <w:vAlign w:val="center"/>
          </w:tcPr>
          <w:p w14:paraId="101BA7C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752" w:type="dxa"/>
            <w:vAlign w:val="center"/>
          </w:tcPr>
          <w:p w14:paraId="1EC7886E">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960" w:type="dxa"/>
            <w:vAlign w:val="center"/>
          </w:tcPr>
          <w:p w14:paraId="7B13AD0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947" w:type="dxa"/>
            <w:vAlign w:val="center"/>
          </w:tcPr>
          <w:p w14:paraId="3829B8E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支持以太网 10/100/1000</w:t>
            </w:r>
          </w:p>
        </w:tc>
      </w:tr>
      <w:tr w14:paraId="7AC6E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039" w:type="dxa"/>
            <w:vAlign w:val="center"/>
          </w:tcPr>
          <w:p w14:paraId="4B4CE67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752" w:type="dxa"/>
            <w:vAlign w:val="center"/>
          </w:tcPr>
          <w:p w14:paraId="445DA4D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960" w:type="dxa"/>
            <w:vAlign w:val="center"/>
          </w:tcPr>
          <w:p w14:paraId="5921DC25">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947" w:type="dxa"/>
            <w:vAlign w:val="center"/>
          </w:tcPr>
          <w:p w14:paraId="796CD1FB">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支持 2.4GHz 支持 Wi-Fi 802.11b/g/n/ac 协议。（可选配5GHz 双频 WiFi）</w:t>
            </w:r>
          </w:p>
        </w:tc>
      </w:tr>
      <w:tr w14:paraId="0CCA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jc w:val="center"/>
        </w:trPr>
        <w:tc>
          <w:tcPr>
            <w:tcW w:w="1039" w:type="dxa"/>
            <w:vAlign w:val="center"/>
          </w:tcPr>
          <w:p w14:paraId="39D42A1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752" w:type="dxa"/>
            <w:vAlign w:val="center"/>
          </w:tcPr>
          <w:p w14:paraId="4A8EFB0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960" w:type="dxa"/>
            <w:vAlign w:val="center"/>
          </w:tcPr>
          <w:p w14:paraId="1B118C1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947" w:type="dxa"/>
            <w:vAlign w:val="center"/>
          </w:tcPr>
          <w:p w14:paraId="6616774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无（可选配支持蓝牙功能,V2.1+EDR/Bluetooth 3.0/3.0+HS/4.1/BLE）</w:t>
            </w:r>
          </w:p>
        </w:tc>
      </w:tr>
    </w:tbl>
    <w:p w14:paraId="6CD98767">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FEE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04BE98F">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15.6寸液晶屏</w:t>
            </w:r>
          </w:p>
        </w:tc>
        <w:tc>
          <w:tcPr>
            <w:tcW w:w="2375" w:type="dxa"/>
            <w:shd w:val="clear" w:color="auto" w:fill="2E75B5" w:themeFill="accent1" w:themeFillShade="BF"/>
            <w:vAlign w:val="center"/>
          </w:tcPr>
          <w:p w14:paraId="52612F9C">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273EA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21A4C8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LCD类型</w:t>
            </w:r>
          </w:p>
        </w:tc>
        <w:tc>
          <w:tcPr>
            <w:tcW w:w="3915" w:type="dxa"/>
            <w:vAlign w:val="center"/>
          </w:tcPr>
          <w:p w14:paraId="207BCAE3">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c>
          <w:tcPr>
            <w:tcW w:w="2375" w:type="dxa"/>
            <w:vAlign w:val="center"/>
          </w:tcPr>
          <w:p w14:paraId="72B0405E">
            <w:pPr>
              <w:jc w:val="both"/>
              <w:rPr>
                <w:rFonts w:hint="eastAsia" w:asciiTheme="minorEastAsia" w:hAnsiTheme="minorEastAsia" w:eastAsiaTheme="minorEastAsia" w:cstheme="minorEastAsia"/>
                <w:sz w:val="21"/>
                <w:szCs w:val="21"/>
                <w:vertAlign w:val="baseline"/>
                <w:lang w:val="en-US" w:eastAsia="zh-CN"/>
              </w:rPr>
            </w:pPr>
          </w:p>
        </w:tc>
      </w:tr>
      <w:tr w14:paraId="41060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865714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LCD尺寸</w:t>
            </w:r>
          </w:p>
        </w:tc>
        <w:tc>
          <w:tcPr>
            <w:tcW w:w="3915" w:type="dxa"/>
            <w:vAlign w:val="center"/>
          </w:tcPr>
          <w:p w14:paraId="7A0EA67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w:t>
            </w:r>
            <w:r>
              <w:rPr>
                <w:rFonts w:hint="eastAsia" w:asciiTheme="minorEastAsia" w:hAnsiTheme="minorEastAsia" w:cstheme="minorEastAsia"/>
                <w:sz w:val="21"/>
                <w:szCs w:val="21"/>
                <w:vertAlign w:val="baseline"/>
                <w:lang w:val="en-US" w:eastAsia="zh-CN"/>
              </w:rPr>
              <w:t>5</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6</w:t>
            </w:r>
            <w:r>
              <w:rPr>
                <w:rFonts w:hint="eastAsia" w:asciiTheme="minorEastAsia" w:hAnsiTheme="minorEastAsia" w:eastAsiaTheme="minorEastAsia" w:cstheme="minorEastAsia"/>
                <w:sz w:val="21"/>
                <w:szCs w:val="21"/>
                <w:vertAlign w:val="baseline"/>
                <w:lang w:val="en-US" w:eastAsia="zh-CN"/>
              </w:rPr>
              <w:t xml:space="preserve"> 寸</w:t>
            </w:r>
          </w:p>
        </w:tc>
        <w:tc>
          <w:tcPr>
            <w:tcW w:w="2375" w:type="dxa"/>
            <w:vAlign w:val="center"/>
          </w:tcPr>
          <w:p w14:paraId="2ACD682C">
            <w:pPr>
              <w:jc w:val="both"/>
              <w:rPr>
                <w:rFonts w:hint="eastAsia" w:asciiTheme="minorEastAsia" w:hAnsiTheme="minorEastAsia" w:eastAsiaTheme="minorEastAsia" w:cstheme="minorEastAsia"/>
                <w:sz w:val="21"/>
                <w:szCs w:val="21"/>
                <w:vertAlign w:val="baseline"/>
                <w:lang w:val="en-US" w:eastAsia="zh-CN"/>
              </w:rPr>
            </w:pPr>
          </w:p>
        </w:tc>
      </w:tr>
      <w:tr w14:paraId="69072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B797F4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有效面积（宽×高）</w:t>
            </w:r>
          </w:p>
        </w:tc>
        <w:tc>
          <w:tcPr>
            <w:tcW w:w="3915" w:type="dxa"/>
            <w:shd w:val="clear" w:color="auto" w:fill="auto"/>
            <w:vAlign w:val="center"/>
          </w:tcPr>
          <w:p w14:paraId="553A1472">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344.16</w:t>
            </w:r>
            <w:r>
              <w:rPr>
                <w:rFonts w:hint="eastAsia" w:asciiTheme="minorEastAsia" w:hAnsiTheme="minorEastAsia" w:eastAsiaTheme="minorEastAsia" w:cstheme="minorEastAsia"/>
                <w:sz w:val="21"/>
                <w:szCs w:val="21"/>
                <w:vertAlign w:val="baseline"/>
                <w:lang w:val="en-US" w:eastAsia="zh-CN"/>
              </w:rPr>
              <w:t xml:space="preserve"> x </w:t>
            </w:r>
            <w:r>
              <w:rPr>
                <w:rFonts w:hint="eastAsia" w:asciiTheme="minorEastAsia" w:hAnsiTheme="minorEastAsia" w:cstheme="minorEastAsia"/>
                <w:sz w:val="21"/>
                <w:szCs w:val="21"/>
                <w:vertAlign w:val="baseline"/>
                <w:lang w:val="en-US" w:eastAsia="zh-CN"/>
              </w:rPr>
              <w:t>193.59</w:t>
            </w:r>
            <w:r>
              <w:rPr>
                <w:rFonts w:hint="eastAsia" w:asciiTheme="minorEastAsia" w:hAnsiTheme="minorEastAsia" w:eastAsiaTheme="minorEastAsia" w:cstheme="minorEastAsia"/>
                <w:sz w:val="21"/>
                <w:szCs w:val="21"/>
                <w:vertAlign w:val="baseline"/>
                <w:lang w:val="en-US" w:eastAsia="zh-CN"/>
              </w:rPr>
              <w:t xml:space="preserve"> mm</w:t>
            </w:r>
          </w:p>
        </w:tc>
        <w:tc>
          <w:tcPr>
            <w:tcW w:w="2375" w:type="dxa"/>
            <w:vAlign w:val="center"/>
          </w:tcPr>
          <w:p w14:paraId="4FFF87AB">
            <w:pPr>
              <w:jc w:val="both"/>
              <w:rPr>
                <w:rFonts w:hint="eastAsia" w:asciiTheme="minorEastAsia" w:hAnsiTheme="minorEastAsia" w:eastAsiaTheme="minorEastAsia" w:cstheme="minorEastAsia"/>
                <w:sz w:val="21"/>
                <w:szCs w:val="21"/>
                <w:vertAlign w:val="baseline"/>
                <w:lang w:val="en-US" w:eastAsia="zh-CN"/>
              </w:rPr>
            </w:pPr>
          </w:p>
        </w:tc>
      </w:tr>
      <w:tr w14:paraId="17C8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4BFAAC5">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shd w:val="clear" w:color="auto" w:fill="auto"/>
            <w:vAlign w:val="center"/>
          </w:tcPr>
          <w:p w14:paraId="398208B7">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1920</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1080</w:t>
            </w:r>
          </w:p>
        </w:tc>
        <w:tc>
          <w:tcPr>
            <w:tcW w:w="2375" w:type="dxa"/>
            <w:vAlign w:val="center"/>
          </w:tcPr>
          <w:p w14:paraId="0302C68F">
            <w:pPr>
              <w:jc w:val="both"/>
              <w:rPr>
                <w:rFonts w:hint="eastAsia" w:asciiTheme="minorEastAsia" w:hAnsiTheme="minorEastAsia" w:eastAsiaTheme="minorEastAsia" w:cstheme="minorEastAsia"/>
                <w:sz w:val="21"/>
                <w:szCs w:val="21"/>
                <w:vertAlign w:val="baseline"/>
                <w:lang w:val="en-US" w:eastAsia="zh-CN"/>
              </w:rPr>
            </w:pPr>
          </w:p>
        </w:tc>
      </w:tr>
      <w:tr w14:paraId="7FF4F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F977C0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亮度</w:t>
            </w:r>
          </w:p>
        </w:tc>
        <w:tc>
          <w:tcPr>
            <w:tcW w:w="3915" w:type="dxa"/>
            <w:shd w:val="clear" w:color="auto" w:fill="auto"/>
            <w:vAlign w:val="center"/>
          </w:tcPr>
          <w:p w14:paraId="6769C49A">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21</w:t>
            </w:r>
            <w:r>
              <w:rPr>
                <w:rFonts w:hint="eastAsia" w:asciiTheme="minorEastAsia" w:hAnsiTheme="minorEastAsia" w:eastAsiaTheme="minorEastAsia" w:cstheme="minorEastAsia"/>
                <w:sz w:val="21"/>
                <w:szCs w:val="21"/>
                <w:vertAlign w:val="baseline"/>
                <w:lang w:val="en-US" w:eastAsia="zh-CN"/>
              </w:rPr>
              <w:t>0</w:t>
            </w:r>
            <w:r>
              <w:rPr>
                <w:rFonts w:hint="eastAsia" w:asciiTheme="minorEastAsia" w:hAnsiTheme="minorEastAsia" w:cstheme="minorEastAsia"/>
                <w:sz w:val="21"/>
                <w:szCs w:val="21"/>
                <w:vertAlign w:val="baseline"/>
                <w:lang w:val="en-US" w:eastAsia="zh-CN"/>
              </w:rPr>
              <w:t>~250</w:t>
            </w:r>
            <w:r>
              <w:rPr>
                <w:rFonts w:hint="eastAsia" w:asciiTheme="minorEastAsia" w:hAnsiTheme="minorEastAsia" w:eastAsiaTheme="minorEastAsia" w:cstheme="minorEastAsia"/>
                <w:sz w:val="21"/>
                <w:szCs w:val="21"/>
                <w:vertAlign w:val="baseline"/>
                <w:lang w:val="en-US" w:eastAsia="zh-CN"/>
              </w:rPr>
              <w:t xml:space="preserve"> Cd/m2</w:t>
            </w:r>
          </w:p>
        </w:tc>
        <w:tc>
          <w:tcPr>
            <w:tcW w:w="2375" w:type="dxa"/>
            <w:vAlign w:val="center"/>
          </w:tcPr>
          <w:p w14:paraId="52EFB7C8">
            <w:pPr>
              <w:jc w:val="both"/>
              <w:rPr>
                <w:rFonts w:hint="eastAsia" w:asciiTheme="minorEastAsia" w:hAnsiTheme="minorEastAsia" w:eastAsiaTheme="minorEastAsia" w:cstheme="minorEastAsia"/>
                <w:sz w:val="21"/>
                <w:szCs w:val="21"/>
                <w:vertAlign w:val="baseline"/>
                <w:lang w:val="en-US" w:eastAsia="zh-CN"/>
              </w:rPr>
            </w:pPr>
          </w:p>
        </w:tc>
      </w:tr>
      <w:tr w14:paraId="4A720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229D34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水平视角</w:t>
            </w:r>
          </w:p>
        </w:tc>
        <w:tc>
          <w:tcPr>
            <w:tcW w:w="3915" w:type="dxa"/>
            <w:shd w:val="clear" w:color="auto" w:fill="auto"/>
            <w:vAlign w:val="center"/>
          </w:tcPr>
          <w:p w14:paraId="5AEF6762">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80</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5D2F4E6F">
            <w:pPr>
              <w:jc w:val="both"/>
              <w:rPr>
                <w:rFonts w:hint="eastAsia" w:asciiTheme="minorEastAsia" w:hAnsiTheme="minorEastAsia" w:eastAsiaTheme="minorEastAsia" w:cstheme="minorEastAsia"/>
                <w:sz w:val="21"/>
                <w:szCs w:val="21"/>
                <w:vertAlign w:val="baseline"/>
                <w:lang w:val="en-US" w:eastAsia="zh-CN"/>
              </w:rPr>
            </w:pPr>
          </w:p>
        </w:tc>
      </w:tr>
      <w:tr w14:paraId="406C1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8E0515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垂直视角</w:t>
            </w:r>
          </w:p>
        </w:tc>
        <w:tc>
          <w:tcPr>
            <w:tcW w:w="3915" w:type="dxa"/>
            <w:vAlign w:val="center"/>
          </w:tcPr>
          <w:p w14:paraId="25AD2A43">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80</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758DAF05">
            <w:pPr>
              <w:jc w:val="both"/>
              <w:rPr>
                <w:rFonts w:hint="eastAsia" w:asciiTheme="minorEastAsia" w:hAnsiTheme="minorEastAsia" w:eastAsiaTheme="minorEastAsia" w:cstheme="minorEastAsia"/>
                <w:sz w:val="21"/>
                <w:szCs w:val="21"/>
                <w:vertAlign w:val="baseline"/>
                <w:lang w:val="en-US" w:eastAsia="zh-CN"/>
              </w:rPr>
            </w:pPr>
          </w:p>
        </w:tc>
      </w:tr>
      <w:tr w14:paraId="41FEF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324322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对比度</w:t>
            </w:r>
          </w:p>
        </w:tc>
        <w:tc>
          <w:tcPr>
            <w:tcW w:w="3915" w:type="dxa"/>
            <w:vAlign w:val="center"/>
          </w:tcPr>
          <w:p w14:paraId="73F81DDB">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500~700</w:t>
            </w:r>
          </w:p>
        </w:tc>
        <w:tc>
          <w:tcPr>
            <w:tcW w:w="2375" w:type="dxa"/>
            <w:vAlign w:val="center"/>
          </w:tcPr>
          <w:p w14:paraId="3723DCB0">
            <w:pPr>
              <w:jc w:val="both"/>
              <w:rPr>
                <w:rFonts w:hint="eastAsia" w:asciiTheme="minorEastAsia" w:hAnsiTheme="minorEastAsia" w:eastAsiaTheme="minorEastAsia" w:cstheme="minorEastAsia"/>
                <w:sz w:val="21"/>
                <w:szCs w:val="21"/>
                <w:vertAlign w:val="baseline"/>
                <w:lang w:val="en-US" w:eastAsia="zh-CN"/>
              </w:rPr>
            </w:pPr>
          </w:p>
        </w:tc>
      </w:tr>
      <w:tr w14:paraId="003B5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0CF199A">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响应时间</w:t>
            </w:r>
          </w:p>
        </w:tc>
        <w:tc>
          <w:tcPr>
            <w:tcW w:w="3915" w:type="dxa"/>
            <w:vAlign w:val="center"/>
          </w:tcPr>
          <w:p w14:paraId="303321D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11~16</w:t>
            </w:r>
            <w:r>
              <w:rPr>
                <w:rFonts w:hint="eastAsia" w:asciiTheme="minorEastAsia" w:hAnsiTheme="minorEastAsia" w:eastAsiaTheme="minorEastAsia" w:cstheme="minorEastAsia"/>
                <w:sz w:val="21"/>
                <w:szCs w:val="21"/>
                <w:vertAlign w:val="baseline"/>
                <w:lang w:val="en-US" w:eastAsia="zh-CN"/>
              </w:rPr>
              <w:t xml:space="preserve"> ms</w:t>
            </w:r>
          </w:p>
        </w:tc>
        <w:tc>
          <w:tcPr>
            <w:tcW w:w="2375" w:type="dxa"/>
            <w:vAlign w:val="center"/>
          </w:tcPr>
          <w:p w14:paraId="77B12D9E">
            <w:pPr>
              <w:jc w:val="both"/>
              <w:rPr>
                <w:rFonts w:hint="eastAsia" w:asciiTheme="minorEastAsia" w:hAnsiTheme="minorEastAsia" w:eastAsiaTheme="minorEastAsia" w:cstheme="minorEastAsia"/>
                <w:sz w:val="21"/>
                <w:szCs w:val="21"/>
                <w:vertAlign w:val="baseline"/>
                <w:lang w:val="en-US" w:eastAsia="zh-CN"/>
              </w:rPr>
            </w:pPr>
          </w:p>
        </w:tc>
      </w:tr>
      <w:tr w14:paraId="35B33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98AF8C1">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色域</w:t>
            </w:r>
          </w:p>
        </w:tc>
        <w:tc>
          <w:tcPr>
            <w:tcW w:w="3915" w:type="dxa"/>
            <w:vAlign w:val="center"/>
          </w:tcPr>
          <w:p w14:paraId="43914004">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45</w:t>
            </w:r>
            <w:r>
              <w:rPr>
                <w:rFonts w:hint="eastAsia" w:asciiTheme="minorEastAsia" w:hAnsiTheme="minorEastAsia" w:eastAsiaTheme="minorEastAsia" w:cstheme="minorEastAsia"/>
                <w:sz w:val="21"/>
                <w:szCs w:val="21"/>
                <w:vertAlign w:val="baseline"/>
                <w:lang w:val="en-US" w:eastAsia="zh-CN"/>
              </w:rPr>
              <w:t>%</w:t>
            </w:r>
          </w:p>
        </w:tc>
        <w:tc>
          <w:tcPr>
            <w:tcW w:w="2375" w:type="dxa"/>
            <w:vAlign w:val="center"/>
          </w:tcPr>
          <w:p w14:paraId="0CBB780F">
            <w:pPr>
              <w:jc w:val="both"/>
              <w:rPr>
                <w:rFonts w:hint="eastAsia" w:asciiTheme="minorEastAsia" w:hAnsiTheme="minorEastAsia" w:eastAsiaTheme="minorEastAsia" w:cstheme="minorEastAsia"/>
                <w:sz w:val="21"/>
                <w:szCs w:val="21"/>
                <w:vertAlign w:val="baseline"/>
                <w:lang w:val="en-US" w:eastAsia="zh-CN"/>
              </w:rPr>
            </w:pPr>
          </w:p>
        </w:tc>
      </w:tr>
    </w:tbl>
    <w:p w14:paraId="79F2CDC6">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0A95B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F3A9EDE">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触摸屏/玻璃</w:t>
            </w:r>
          </w:p>
        </w:tc>
        <w:tc>
          <w:tcPr>
            <w:tcW w:w="2375" w:type="dxa"/>
            <w:shd w:val="clear" w:color="auto" w:fill="2E75B5" w:themeFill="accent1" w:themeFillShade="BF"/>
            <w:vAlign w:val="center"/>
          </w:tcPr>
          <w:p w14:paraId="4F508DE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130A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337A5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结构</w:t>
            </w:r>
          </w:p>
        </w:tc>
        <w:tc>
          <w:tcPr>
            <w:tcW w:w="3915" w:type="dxa"/>
            <w:vAlign w:val="center"/>
          </w:tcPr>
          <w:p w14:paraId="11C5BC4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G+G</w:t>
            </w:r>
          </w:p>
        </w:tc>
        <w:tc>
          <w:tcPr>
            <w:tcW w:w="2375" w:type="dxa"/>
            <w:vAlign w:val="center"/>
          </w:tcPr>
          <w:p w14:paraId="2F79958F">
            <w:pPr>
              <w:jc w:val="both"/>
              <w:rPr>
                <w:rFonts w:hint="eastAsia" w:asciiTheme="minorEastAsia" w:hAnsiTheme="minorEastAsia" w:eastAsiaTheme="minorEastAsia" w:cstheme="minorEastAsia"/>
                <w:sz w:val="21"/>
                <w:szCs w:val="21"/>
                <w:vertAlign w:val="baseline"/>
                <w:lang w:val="en-US" w:eastAsia="zh-CN"/>
              </w:rPr>
            </w:pPr>
          </w:p>
        </w:tc>
      </w:tr>
      <w:tr w14:paraId="699A2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B7C93F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钢化玻璃厚度</w:t>
            </w:r>
          </w:p>
        </w:tc>
        <w:tc>
          <w:tcPr>
            <w:tcW w:w="3915" w:type="dxa"/>
            <w:vAlign w:val="center"/>
          </w:tcPr>
          <w:p w14:paraId="357D0400">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1.1 mm</w:t>
            </w:r>
          </w:p>
        </w:tc>
        <w:tc>
          <w:tcPr>
            <w:tcW w:w="2375" w:type="dxa"/>
            <w:vAlign w:val="center"/>
          </w:tcPr>
          <w:p w14:paraId="0501D66F">
            <w:pPr>
              <w:jc w:val="both"/>
              <w:rPr>
                <w:rFonts w:hint="eastAsia" w:asciiTheme="minorEastAsia" w:hAnsiTheme="minorEastAsia" w:eastAsiaTheme="minorEastAsia" w:cstheme="minorEastAsia"/>
                <w:sz w:val="21"/>
                <w:szCs w:val="21"/>
                <w:vertAlign w:val="baseline"/>
                <w:lang w:val="en-US" w:eastAsia="zh-CN"/>
              </w:rPr>
            </w:pPr>
          </w:p>
        </w:tc>
      </w:tr>
      <w:tr w14:paraId="1A22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886E5F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传感器厚度</w:t>
            </w:r>
          </w:p>
        </w:tc>
        <w:tc>
          <w:tcPr>
            <w:tcW w:w="3915" w:type="dxa"/>
            <w:shd w:val="clear" w:color="auto" w:fill="auto"/>
            <w:vAlign w:val="center"/>
          </w:tcPr>
          <w:p w14:paraId="1FA63F1D">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0.7 mm</w:t>
            </w:r>
          </w:p>
        </w:tc>
        <w:tc>
          <w:tcPr>
            <w:tcW w:w="2375" w:type="dxa"/>
            <w:vAlign w:val="center"/>
          </w:tcPr>
          <w:p w14:paraId="4C6571DF">
            <w:pPr>
              <w:jc w:val="both"/>
              <w:rPr>
                <w:rFonts w:hint="eastAsia" w:asciiTheme="minorEastAsia" w:hAnsiTheme="minorEastAsia" w:eastAsiaTheme="minorEastAsia" w:cstheme="minorEastAsia"/>
                <w:sz w:val="21"/>
                <w:szCs w:val="21"/>
                <w:vertAlign w:val="baseline"/>
                <w:lang w:val="en-US" w:eastAsia="zh-CN"/>
              </w:rPr>
            </w:pPr>
          </w:p>
        </w:tc>
      </w:tr>
      <w:tr w14:paraId="46E7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98679E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盖板颜色</w:t>
            </w:r>
          </w:p>
        </w:tc>
        <w:tc>
          <w:tcPr>
            <w:tcW w:w="3915" w:type="dxa"/>
            <w:shd w:val="clear" w:color="auto" w:fill="auto"/>
            <w:vAlign w:val="center"/>
          </w:tcPr>
          <w:p w14:paraId="0965342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黑色</w:t>
            </w:r>
          </w:p>
        </w:tc>
        <w:tc>
          <w:tcPr>
            <w:tcW w:w="2375" w:type="dxa"/>
            <w:vAlign w:val="center"/>
          </w:tcPr>
          <w:p w14:paraId="50BB8C3D">
            <w:pPr>
              <w:jc w:val="both"/>
              <w:rPr>
                <w:rFonts w:hint="eastAsia" w:asciiTheme="minorEastAsia" w:hAnsiTheme="minorEastAsia" w:eastAsiaTheme="minorEastAsia" w:cstheme="minorEastAsia"/>
                <w:sz w:val="21"/>
                <w:szCs w:val="21"/>
                <w:vertAlign w:val="baseline"/>
                <w:lang w:val="en-US" w:eastAsia="zh-CN"/>
              </w:rPr>
            </w:pPr>
          </w:p>
        </w:tc>
      </w:tr>
      <w:tr w14:paraId="7285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1199C9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表面硬度</w:t>
            </w:r>
          </w:p>
        </w:tc>
        <w:tc>
          <w:tcPr>
            <w:tcW w:w="3915" w:type="dxa"/>
            <w:shd w:val="clear" w:color="auto" w:fill="auto"/>
            <w:vAlign w:val="center"/>
          </w:tcPr>
          <w:p w14:paraId="53CEED74">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&gt;6H</w:t>
            </w:r>
          </w:p>
        </w:tc>
        <w:tc>
          <w:tcPr>
            <w:tcW w:w="2375" w:type="dxa"/>
            <w:vAlign w:val="center"/>
          </w:tcPr>
          <w:p w14:paraId="5BA392E3">
            <w:pPr>
              <w:jc w:val="both"/>
              <w:rPr>
                <w:rFonts w:hint="eastAsia" w:asciiTheme="minorEastAsia" w:hAnsiTheme="minorEastAsia" w:eastAsiaTheme="minorEastAsia" w:cstheme="minorEastAsia"/>
                <w:sz w:val="21"/>
                <w:szCs w:val="21"/>
                <w:vertAlign w:val="baseline"/>
                <w:lang w:val="en-US" w:eastAsia="zh-CN"/>
              </w:rPr>
            </w:pPr>
          </w:p>
        </w:tc>
      </w:tr>
      <w:tr w14:paraId="60623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0FD976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触点数量</w:t>
            </w:r>
          </w:p>
        </w:tc>
        <w:tc>
          <w:tcPr>
            <w:tcW w:w="3915" w:type="dxa"/>
            <w:shd w:val="clear" w:color="auto" w:fill="auto"/>
            <w:vAlign w:val="center"/>
          </w:tcPr>
          <w:p w14:paraId="5FE16E0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10</w:t>
            </w:r>
          </w:p>
        </w:tc>
        <w:tc>
          <w:tcPr>
            <w:tcW w:w="2375" w:type="dxa"/>
            <w:vAlign w:val="center"/>
          </w:tcPr>
          <w:p w14:paraId="20056053">
            <w:pPr>
              <w:jc w:val="both"/>
              <w:rPr>
                <w:rFonts w:hint="eastAsia" w:asciiTheme="minorEastAsia" w:hAnsiTheme="minorEastAsia" w:eastAsiaTheme="minorEastAsia" w:cstheme="minorEastAsia"/>
                <w:sz w:val="21"/>
                <w:szCs w:val="21"/>
                <w:vertAlign w:val="baseline"/>
                <w:lang w:val="en-US" w:eastAsia="zh-CN"/>
              </w:rPr>
            </w:pPr>
          </w:p>
        </w:tc>
      </w:tr>
      <w:tr w14:paraId="4E32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551A95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触摸面积</w:t>
            </w:r>
          </w:p>
        </w:tc>
        <w:tc>
          <w:tcPr>
            <w:tcW w:w="3915" w:type="dxa"/>
            <w:vAlign w:val="center"/>
          </w:tcPr>
          <w:p w14:paraId="0661DE14">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Φ≥9</w:t>
            </w:r>
          </w:p>
        </w:tc>
        <w:tc>
          <w:tcPr>
            <w:tcW w:w="2375" w:type="dxa"/>
            <w:vAlign w:val="center"/>
          </w:tcPr>
          <w:p w14:paraId="02CCEE42">
            <w:pPr>
              <w:jc w:val="both"/>
              <w:rPr>
                <w:rFonts w:hint="eastAsia" w:asciiTheme="minorEastAsia" w:hAnsiTheme="minorEastAsia" w:eastAsiaTheme="minorEastAsia" w:cstheme="minorEastAsia"/>
                <w:sz w:val="21"/>
                <w:szCs w:val="21"/>
                <w:vertAlign w:val="baseline"/>
                <w:lang w:val="en-US" w:eastAsia="zh-CN"/>
              </w:rPr>
            </w:pPr>
          </w:p>
        </w:tc>
      </w:tr>
      <w:tr w14:paraId="0DBA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2E452F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输入方式</w:t>
            </w:r>
          </w:p>
        </w:tc>
        <w:tc>
          <w:tcPr>
            <w:tcW w:w="3915" w:type="dxa"/>
            <w:vAlign w:val="center"/>
          </w:tcPr>
          <w:p w14:paraId="4AF0738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手指或导电笔</w:t>
            </w:r>
          </w:p>
        </w:tc>
        <w:tc>
          <w:tcPr>
            <w:tcW w:w="2375" w:type="dxa"/>
            <w:vAlign w:val="center"/>
          </w:tcPr>
          <w:p w14:paraId="17E03C65">
            <w:pPr>
              <w:jc w:val="both"/>
              <w:rPr>
                <w:rFonts w:hint="eastAsia" w:asciiTheme="minorEastAsia" w:hAnsiTheme="minorEastAsia" w:eastAsiaTheme="minorEastAsia" w:cstheme="minorEastAsia"/>
                <w:sz w:val="21"/>
                <w:szCs w:val="21"/>
                <w:vertAlign w:val="baseline"/>
                <w:lang w:val="en-US" w:eastAsia="zh-CN"/>
              </w:rPr>
            </w:pPr>
          </w:p>
        </w:tc>
      </w:tr>
      <w:tr w14:paraId="031CB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F13E66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总透光率</w:t>
            </w:r>
          </w:p>
        </w:tc>
        <w:tc>
          <w:tcPr>
            <w:tcW w:w="3915" w:type="dxa"/>
            <w:vAlign w:val="center"/>
          </w:tcPr>
          <w:p w14:paraId="4E2C032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≥86%</w:t>
            </w:r>
          </w:p>
        </w:tc>
        <w:tc>
          <w:tcPr>
            <w:tcW w:w="2375" w:type="dxa"/>
            <w:vAlign w:val="center"/>
          </w:tcPr>
          <w:p w14:paraId="4117C0D9">
            <w:pPr>
              <w:jc w:val="both"/>
              <w:rPr>
                <w:rFonts w:hint="eastAsia" w:asciiTheme="minorEastAsia" w:hAnsiTheme="minorEastAsia" w:eastAsiaTheme="minorEastAsia" w:cstheme="minorEastAsia"/>
                <w:sz w:val="21"/>
                <w:szCs w:val="21"/>
                <w:vertAlign w:val="baseline"/>
                <w:lang w:val="en-US" w:eastAsia="zh-CN"/>
              </w:rPr>
            </w:pPr>
          </w:p>
        </w:tc>
      </w:tr>
      <w:tr w14:paraId="66CD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84A9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雾度</w:t>
            </w:r>
          </w:p>
        </w:tc>
        <w:tc>
          <w:tcPr>
            <w:tcW w:w="3915" w:type="dxa"/>
            <w:vAlign w:val="center"/>
          </w:tcPr>
          <w:p w14:paraId="7B513561">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≤5%</w:t>
            </w:r>
          </w:p>
        </w:tc>
        <w:tc>
          <w:tcPr>
            <w:tcW w:w="2375" w:type="dxa"/>
            <w:vAlign w:val="center"/>
          </w:tcPr>
          <w:p w14:paraId="4DC5A748">
            <w:pPr>
              <w:jc w:val="both"/>
              <w:rPr>
                <w:rFonts w:hint="eastAsia" w:asciiTheme="minorEastAsia" w:hAnsiTheme="minorEastAsia" w:eastAsiaTheme="minorEastAsia" w:cstheme="minorEastAsia"/>
                <w:sz w:val="21"/>
                <w:szCs w:val="21"/>
                <w:vertAlign w:val="baseline"/>
                <w:lang w:val="en-US" w:eastAsia="zh-CN"/>
              </w:rPr>
            </w:pPr>
          </w:p>
        </w:tc>
      </w:tr>
    </w:tbl>
    <w:p w14:paraId="0CB7EEA0">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7"/>
        <w:gridCol w:w="6096"/>
        <w:gridCol w:w="1583"/>
      </w:tblGrid>
      <w:tr w14:paraId="6F626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682CB89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打印机</w:t>
            </w:r>
          </w:p>
        </w:tc>
        <w:tc>
          <w:tcPr>
            <w:tcW w:w="2375" w:type="dxa"/>
            <w:shd w:val="clear" w:color="auto" w:fill="2E75B5" w:themeFill="accent1" w:themeFillShade="BF"/>
            <w:vAlign w:val="center"/>
          </w:tcPr>
          <w:p w14:paraId="2F055CC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730B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971AD7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打印方式</w:t>
            </w:r>
          </w:p>
        </w:tc>
        <w:tc>
          <w:tcPr>
            <w:tcW w:w="3915" w:type="dxa"/>
            <w:vAlign w:val="center"/>
          </w:tcPr>
          <w:p w14:paraId="6B35D367">
            <w:pPr>
              <w:jc w:val="both"/>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热敏</w:t>
            </w:r>
          </w:p>
        </w:tc>
        <w:tc>
          <w:tcPr>
            <w:tcW w:w="2375" w:type="dxa"/>
            <w:vAlign w:val="center"/>
          </w:tcPr>
          <w:p w14:paraId="58882E81">
            <w:pPr>
              <w:jc w:val="both"/>
              <w:rPr>
                <w:rFonts w:hint="eastAsia" w:asciiTheme="minorEastAsia" w:hAnsiTheme="minorEastAsia" w:eastAsiaTheme="minorEastAsia" w:cstheme="minorEastAsia"/>
                <w:sz w:val="21"/>
                <w:szCs w:val="21"/>
                <w:vertAlign w:val="baseline"/>
                <w:lang w:val="en-US" w:eastAsia="zh-CN"/>
              </w:rPr>
            </w:pPr>
          </w:p>
        </w:tc>
      </w:tr>
      <w:tr w14:paraId="64B0F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B03983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打印速度</w:t>
            </w:r>
          </w:p>
        </w:tc>
        <w:tc>
          <w:tcPr>
            <w:tcW w:w="3915" w:type="dxa"/>
            <w:vAlign w:val="center"/>
          </w:tcPr>
          <w:p w14:paraId="0E49598B">
            <w:pPr>
              <w:jc w:val="both"/>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MAX:200mm/s</w:t>
            </w:r>
          </w:p>
        </w:tc>
        <w:tc>
          <w:tcPr>
            <w:tcW w:w="2375" w:type="dxa"/>
            <w:vAlign w:val="center"/>
          </w:tcPr>
          <w:p w14:paraId="7841CE4E">
            <w:pPr>
              <w:jc w:val="both"/>
              <w:rPr>
                <w:rFonts w:hint="eastAsia" w:asciiTheme="minorEastAsia" w:hAnsiTheme="minorEastAsia" w:eastAsiaTheme="minorEastAsia" w:cstheme="minorEastAsia"/>
                <w:sz w:val="21"/>
                <w:szCs w:val="21"/>
                <w:vertAlign w:val="baseline"/>
                <w:lang w:val="en-US" w:eastAsia="zh-CN"/>
              </w:rPr>
            </w:pPr>
          </w:p>
        </w:tc>
      </w:tr>
      <w:tr w14:paraId="6CA92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15348C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分辨率</w:t>
            </w:r>
          </w:p>
        </w:tc>
        <w:tc>
          <w:tcPr>
            <w:tcW w:w="3915" w:type="dxa"/>
            <w:shd w:val="clear" w:color="auto" w:fill="auto"/>
            <w:vAlign w:val="center"/>
          </w:tcPr>
          <w:p w14:paraId="24E85FC0">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lang w:val="en-US" w:eastAsia="zh-CN" w:bidi="ar"/>
              </w:rPr>
              <w:t>203dpi</w:t>
            </w:r>
          </w:p>
        </w:tc>
        <w:tc>
          <w:tcPr>
            <w:tcW w:w="2375" w:type="dxa"/>
            <w:vAlign w:val="center"/>
          </w:tcPr>
          <w:p w14:paraId="78ED58A7">
            <w:pPr>
              <w:jc w:val="both"/>
              <w:rPr>
                <w:rFonts w:hint="eastAsia" w:asciiTheme="minorEastAsia" w:hAnsiTheme="minorEastAsia" w:eastAsiaTheme="minorEastAsia" w:cstheme="minorEastAsia"/>
                <w:sz w:val="21"/>
                <w:szCs w:val="21"/>
                <w:vertAlign w:val="baseline"/>
                <w:lang w:val="en-US" w:eastAsia="zh-CN"/>
              </w:rPr>
            </w:pPr>
          </w:p>
        </w:tc>
      </w:tr>
      <w:tr w14:paraId="7362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C122BE1">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有效打印宽度</w:t>
            </w:r>
          </w:p>
        </w:tc>
        <w:tc>
          <w:tcPr>
            <w:tcW w:w="3915" w:type="dxa"/>
            <w:shd w:val="clear" w:color="auto" w:fill="auto"/>
            <w:vAlign w:val="center"/>
          </w:tcPr>
          <w:p w14:paraId="513BE506">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lang w:val="en-US" w:eastAsia="zh-CN" w:bidi="ar"/>
              </w:rPr>
              <w:t>72mm</w:t>
            </w:r>
          </w:p>
        </w:tc>
        <w:tc>
          <w:tcPr>
            <w:tcW w:w="2375" w:type="dxa"/>
            <w:vAlign w:val="center"/>
          </w:tcPr>
          <w:p w14:paraId="104CEF66">
            <w:pPr>
              <w:jc w:val="both"/>
              <w:rPr>
                <w:rFonts w:hint="eastAsia" w:asciiTheme="minorEastAsia" w:hAnsiTheme="minorEastAsia" w:eastAsiaTheme="minorEastAsia" w:cstheme="minorEastAsia"/>
                <w:sz w:val="21"/>
                <w:szCs w:val="21"/>
                <w:vertAlign w:val="baseline"/>
                <w:lang w:val="en-US" w:eastAsia="zh-CN"/>
              </w:rPr>
            </w:pPr>
          </w:p>
        </w:tc>
      </w:tr>
      <w:tr w14:paraId="0C2B2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B001645">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纸张规格</w:t>
            </w:r>
          </w:p>
        </w:tc>
        <w:tc>
          <w:tcPr>
            <w:tcW w:w="3915" w:type="dxa"/>
            <w:shd w:val="clear" w:color="auto" w:fill="auto"/>
            <w:vAlign w:val="center"/>
          </w:tcPr>
          <w:p w14:paraId="452FEA44">
            <w:pPr>
              <w:jc w:val="both"/>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rPr>
              <w:t>连续热敏纸,模切标签纸,黑标纸</w:t>
            </w:r>
          </w:p>
        </w:tc>
        <w:tc>
          <w:tcPr>
            <w:tcW w:w="2375" w:type="dxa"/>
            <w:vAlign w:val="center"/>
          </w:tcPr>
          <w:p w14:paraId="1B47A54E">
            <w:pPr>
              <w:jc w:val="both"/>
              <w:rPr>
                <w:rFonts w:hint="eastAsia" w:asciiTheme="minorEastAsia" w:hAnsiTheme="minorEastAsia" w:eastAsiaTheme="minorEastAsia" w:cstheme="minorEastAsia"/>
                <w:sz w:val="21"/>
                <w:szCs w:val="21"/>
                <w:vertAlign w:val="baseline"/>
                <w:lang w:val="en-US" w:eastAsia="zh-CN"/>
              </w:rPr>
            </w:pPr>
          </w:p>
        </w:tc>
      </w:tr>
      <w:tr w14:paraId="7A723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DC3774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纸张宽度</w:t>
            </w:r>
          </w:p>
        </w:tc>
        <w:tc>
          <w:tcPr>
            <w:tcW w:w="3915" w:type="dxa"/>
            <w:shd w:val="clear" w:color="auto" w:fill="auto"/>
            <w:vAlign w:val="center"/>
          </w:tcPr>
          <w:p w14:paraId="4BDBDE48">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rPr>
              <w:t>43-80mm（可调节）</w:t>
            </w:r>
          </w:p>
        </w:tc>
        <w:tc>
          <w:tcPr>
            <w:tcW w:w="2375" w:type="dxa"/>
            <w:vAlign w:val="center"/>
          </w:tcPr>
          <w:p w14:paraId="633497CE">
            <w:pPr>
              <w:jc w:val="both"/>
              <w:rPr>
                <w:rFonts w:hint="eastAsia" w:asciiTheme="minorEastAsia" w:hAnsiTheme="minorEastAsia" w:eastAsiaTheme="minorEastAsia" w:cstheme="minorEastAsia"/>
                <w:sz w:val="21"/>
                <w:szCs w:val="21"/>
                <w:vertAlign w:val="baseline"/>
                <w:lang w:val="en-US" w:eastAsia="zh-CN"/>
              </w:rPr>
            </w:pPr>
          </w:p>
        </w:tc>
      </w:tr>
      <w:tr w14:paraId="3B490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153557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卷纸直径</w:t>
            </w:r>
          </w:p>
        </w:tc>
        <w:tc>
          <w:tcPr>
            <w:tcW w:w="3915" w:type="dxa"/>
            <w:vAlign w:val="center"/>
          </w:tcPr>
          <w:p w14:paraId="0B22E849">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max：80mm</w:t>
            </w:r>
          </w:p>
        </w:tc>
        <w:tc>
          <w:tcPr>
            <w:tcW w:w="2375" w:type="dxa"/>
            <w:vAlign w:val="center"/>
          </w:tcPr>
          <w:p w14:paraId="1D4094B4">
            <w:pPr>
              <w:jc w:val="both"/>
              <w:rPr>
                <w:rFonts w:hint="eastAsia" w:asciiTheme="minorEastAsia" w:hAnsiTheme="minorEastAsia" w:eastAsiaTheme="minorEastAsia" w:cstheme="minorEastAsia"/>
                <w:sz w:val="21"/>
                <w:szCs w:val="21"/>
                <w:vertAlign w:val="baseline"/>
                <w:lang w:val="en-US" w:eastAsia="zh-CN"/>
              </w:rPr>
            </w:pPr>
          </w:p>
        </w:tc>
      </w:tr>
      <w:tr w14:paraId="759A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D6CBD32">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纸张厚度</w:t>
            </w:r>
          </w:p>
        </w:tc>
        <w:tc>
          <w:tcPr>
            <w:tcW w:w="3915" w:type="dxa"/>
            <w:vAlign w:val="center"/>
          </w:tcPr>
          <w:p w14:paraId="29D565E1">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rPr>
              <w:t>0.053-0.09mm(receipt)/0.10-0.15mm(label)</w:t>
            </w:r>
          </w:p>
        </w:tc>
        <w:tc>
          <w:tcPr>
            <w:tcW w:w="2375" w:type="dxa"/>
            <w:vAlign w:val="center"/>
          </w:tcPr>
          <w:p w14:paraId="025A19DC">
            <w:pPr>
              <w:jc w:val="both"/>
              <w:rPr>
                <w:rFonts w:hint="eastAsia" w:asciiTheme="minorEastAsia" w:hAnsiTheme="minorEastAsia" w:eastAsiaTheme="minorEastAsia" w:cstheme="minorEastAsia"/>
                <w:sz w:val="21"/>
                <w:szCs w:val="21"/>
                <w:vertAlign w:val="baseline"/>
                <w:lang w:val="en-US" w:eastAsia="zh-CN"/>
              </w:rPr>
            </w:pPr>
          </w:p>
        </w:tc>
      </w:tr>
      <w:tr w14:paraId="7419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501B7DC">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打印头寿命</w:t>
            </w:r>
          </w:p>
        </w:tc>
        <w:tc>
          <w:tcPr>
            <w:tcW w:w="3915" w:type="dxa"/>
            <w:vAlign w:val="center"/>
          </w:tcPr>
          <w:p w14:paraId="01885EED">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≥100 KM</w:t>
            </w:r>
          </w:p>
        </w:tc>
        <w:tc>
          <w:tcPr>
            <w:tcW w:w="2375" w:type="dxa"/>
            <w:vAlign w:val="center"/>
          </w:tcPr>
          <w:p w14:paraId="1F1D1910">
            <w:pPr>
              <w:jc w:val="both"/>
              <w:rPr>
                <w:rFonts w:hint="eastAsia" w:asciiTheme="minorEastAsia" w:hAnsiTheme="minorEastAsia" w:eastAsiaTheme="minorEastAsia" w:cstheme="minorEastAsia"/>
                <w:sz w:val="21"/>
                <w:szCs w:val="21"/>
                <w:vertAlign w:val="baseline"/>
                <w:lang w:val="en-US" w:eastAsia="zh-CN"/>
              </w:rPr>
            </w:pPr>
          </w:p>
        </w:tc>
      </w:tr>
      <w:tr w14:paraId="5AE30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91E1D7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切刀</w:t>
            </w:r>
          </w:p>
        </w:tc>
        <w:tc>
          <w:tcPr>
            <w:tcW w:w="3915" w:type="dxa"/>
            <w:vAlign w:val="center"/>
          </w:tcPr>
          <w:p w14:paraId="7DA2586C">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自动切刀，全切和半切(通过指令)</w:t>
            </w:r>
          </w:p>
        </w:tc>
        <w:tc>
          <w:tcPr>
            <w:tcW w:w="2375" w:type="dxa"/>
            <w:vAlign w:val="center"/>
          </w:tcPr>
          <w:p w14:paraId="48F29086">
            <w:pPr>
              <w:jc w:val="both"/>
              <w:rPr>
                <w:rFonts w:hint="eastAsia" w:asciiTheme="minorEastAsia" w:hAnsiTheme="minorEastAsia" w:eastAsiaTheme="minorEastAsia" w:cstheme="minorEastAsia"/>
                <w:sz w:val="21"/>
                <w:szCs w:val="21"/>
                <w:vertAlign w:val="baseline"/>
                <w:lang w:val="en-US" w:eastAsia="zh-CN"/>
              </w:rPr>
            </w:pPr>
          </w:p>
        </w:tc>
      </w:tr>
      <w:tr w14:paraId="6818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F332DB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切刀寿命</w:t>
            </w:r>
          </w:p>
        </w:tc>
        <w:tc>
          <w:tcPr>
            <w:tcW w:w="3915" w:type="dxa"/>
            <w:shd w:val="clear" w:color="auto" w:fill="auto"/>
            <w:vAlign w:val="center"/>
          </w:tcPr>
          <w:p w14:paraId="231095E4">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lang w:val="en-US" w:eastAsia="zh-CN" w:bidi="ar"/>
              </w:rPr>
              <w:t>≥1,000,000次</w:t>
            </w:r>
          </w:p>
        </w:tc>
        <w:tc>
          <w:tcPr>
            <w:tcW w:w="2375" w:type="dxa"/>
            <w:vAlign w:val="center"/>
          </w:tcPr>
          <w:p w14:paraId="6E95E779">
            <w:pPr>
              <w:jc w:val="both"/>
              <w:rPr>
                <w:rFonts w:hint="eastAsia" w:asciiTheme="minorEastAsia" w:hAnsiTheme="minorEastAsia" w:eastAsiaTheme="minorEastAsia" w:cstheme="minorEastAsia"/>
                <w:sz w:val="21"/>
                <w:szCs w:val="21"/>
                <w:vertAlign w:val="baseline"/>
                <w:lang w:val="en-US" w:eastAsia="zh-CN"/>
              </w:rPr>
            </w:pPr>
          </w:p>
        </w:tc>
      </w:tr>
      <w:tr w14:paraId="3AFC4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613C4F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指令集</w:t>
            </w:r>
          </w:p>
        </w:tc>
        <w:tc>
          <w:tcPr>
            <w:tcW w:w="3915" w:type="dxa"/>
            <w:shd w:val="clear" w:color="auto" w:fill="auto"/>
            <w:vAlign w:val="center"/>
          </w:tcPr>
          <w:p w14:paraId="12507E8C">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rPr>
              <w:t>ESC/POS（票据）、CPCL、TSPL、JPL（标签）</w:t>
            </w:r>
          </w:p>
        </w:tc>
        <w:tc>
          <w:tcPr>
            <w:tcW w:w="2375" w:type="dxa"/>
            <w:shd w:val="clear" w:color="auto" w:fill="auto"/>
            <w:vAlign w:val="center"/>
          </w:tcPr>
          <w:p w14:paraId="0597E6F7">
            <w:pPr>
              <w:jc w:val="both"/>
              <w:rPr>
                <w:rFonts w:hint="eastAsia" w:asciiTheme="minorEastAsia" w:hAnsiTheme="minorEastAsia" w:eastAsiaTheme="minorEastAsia" w:cstheme="minorEastAsia"/>
                <w:kern w:val="2"/>
                <w:sz w:val="21"/>
                <w:szCs w:val="21"/>
                <w:vertAlign w:val="baseline"/>
                <w:lang w:val="en-US" w:eastAsia="zh-CN" w:bidi="ar-SA"/>
              </w:rPr>
            </w:pPr>
          </w:p>
        </w:tc>
      </w:tr>
      <w:tr w14:paraId="0C872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1FFE661">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一维码</w:t>
            </w:r>
          </w:p>
        </w:tc>
        <w:tc>
          <w:tcPr>
            <w:tcW w:w="3915" w:type="dxa"/>
            <w:shd w:val="clear" w:color="auto" w:fill="auto"/>
            <w:vAlign w:val="center"/>
          </w:tcPr>
          <w:p w14:paraId="5DE9E95C">
            <w:pPr>
              <w:keepNext w:val="0"/>
              <w:keepLines w:val="0"/>
              <w:widowControl/>
              <w:suppressLineNumbers w:val="0"/>
              <w:jc w:val="left"/>
              <w:rPr>
                <w:rFonts w:hint="eastAsia" w:asciiTheme="minorEastAsia" w:hAnsiTheme="minorEastAsia" w:eastAsiaTheme="minorEastAsia" w:cstheme="minorEastAsia"/>
                <w:b w:val="0"/>
                <w:bCs w:val="0"/>
                <w:color w:val="000000"/>
                <w:kern w:val="0"/>
                <w:sz w:val="21"/>
                <w:szCs w:val="21"/>
                <w:lang w:val="en-US" w:eastAsia="zh-CN" w:bidi="ar"/>
              </w:rPr>
            </w:pPr>
            <w:r>
              <w:rPr>
                <w:rFonts w:hint="eastAsia" w:asciiTheme="minorEastAsia" w:hAnsiTheme="minorEastAsia" w:eastAsiaTheme="minorEastAsia" w:cstheme="minorEastAsia"/>
                <w:b w:val="0"/>
                <w:bCs w:val="0"/>
                <w:color w:val="000000"/>
                <w:kern w:val="0"/>
                <w:sz w:val="21"/>
                <w:szCs w:val="21"/>
              </w:rPr>
              <w:t>UPC-A,UPC-E,EAN8,EAN13,code39,ITF,CODEBAR,CODE128,CODE93</w:t>
            </w:r>
          </w:p>
        </w:tc>
        <w:tc>
          <w:tcPr>
            <w:tcW w:w="2375" w:type="dxa"/>
            <w:shd w:val="clear" w:color="auto" w:fill="auto"/>
            <w:vAlign w:val="center"/>
          </w:tcPr>
          <w:p w14:paraId="74A94D84">
            <w:pPr>
              <w:jc w:val="both"/>
              <w:rPr>
                <w:rFonts w:hint="eastAsia" w:asciiTheme="minorEastAsia" w:hAnsiTheme="minorEastAsia" w:eastAsiaTheme="minorEastAsia" w:cstheme="minorEastAsia"/>
                <w:kern w:val="2"/>
                <w:sz w:val="21"/>
                <w:szCs w:val="21"/>
                <w:vertAlign w:val="baseline"/>
                <w:lang w:val="en-US" w:eastAsia="zh-CN" w:bidi="ar-SA"/>
              </w:rPr>
            </w:pPr>
          </w:p>
        </w:tc>
      </w:tr>
      <w:tr w14:paraId="2E49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D99FE2A">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二维码</w:t>
            </w:r>
          </w:p>
        </w:tc>
        <w:tc>
          <w:tcPr>
            <w:tcW w:w="3915" w:type="dxa"/>
            <w:shd w:val="clear" w:color="auto" w:fill="auto"/>
            <w:vAlign w:val="center"/>
          </w:tcPr>
          <w:p w14:paraId="2D64BCEA">
            <w:pPr>
              <w:keepNext w:val="0"/>
              <w:keepLines w:val="0"/>
              <w:widowControl/>
              <w:suppressLineNumbers w:val="0"/>
              <w:jc w:val="left"/>
              <w:rPr>
                <w:rFonts w:hint="eastAsia" w:asciiTheme="minorEastAsia" w:hAnsiTheme="minorEastAsia" w:eastAsiaTheme="minorEastAsia" w:cstheme="minorEastAsia"/>
                <w:b w:val="0"/>
                <w:bCs w:val="0"/>
                <w:color w:val="000000"/>
                <w:kern w:val="0"/>
                <w:sz w:val="21"/>
                <w:szCs w:val="21"/>
                <w:lang w:val="en-US" w:eastAsia="zh-CN" w:bidi="ar"/>
              </w:rPr>
            </w:pPr>
            <w:r>
              <w:rPr>
                <w:rFonts w:hint="eastAsia" w:asciiTheme="minorEastAsia" w:hAnsiTheme="minorEastAsia" w:eastAsiaTheme="minorEastAsia" w:cstheme="minorEastAsia"/>
                <w:b w:val="0"/>
                <w:bCs w:val="0"/>
                <w:color w:val="000000"/>
                <w:kern w:val="0"/>
                <w:sz w:val="21"/>
                <w:szCs w:val="21"/>
              </w:rPr>
              <w:t>QR code,PDF417</w:t>
            </w:r>
          </w:p>
        </w:tc>
        <w:tc>
          <w:tcPr>
            <w:tcW w:w="2375" w:type="dxa"/>
            <w:shd w:val="clear" w:color="auto" w:fill="auto"/>
            <w:vAlign w:val="center"/>
          </w:tcPr>
          <w:p w14:paraId="648A43B4">
            <w:pPr>
              <w:jc w:val="both"/>
              <w:rPr>
                <w:rFonts w:hint="eastAsia" w:asciiTheme="minorEastAsia" w:hAnsiTheme="minorEastAsia" w:eastAsiaTheme="minorEastAsia" w:cstheme="minorEastAsia"/>
                <w:kern w:val="2"/>
                <w:sz w:val="21"/>
                <w:szCs w:val="21"/>
                <w:vertAlign w:val="baseline"/>
                <w:lang w:val="en-US" w:eastAsia="zh-CN" w:bidi="ar-SA"/>
              </w:rPr>
            </w:pPr>
          </w:p>
        </w:tc>
      </w:tr>
    </w:tbl>
    <w:p w14:paraId="2E83E3A5">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7D27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07B73321">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扫码器</w:t>
            </w:r>
            <w:bookmarkStart w:id="0" w:name="_GoBack"/>
            <w:bookmarkEnd w:id="0"/>
          </w:p>
        </w:tc>
        <w:tc>
          <w:tcPr>
            <w:tcW w:w="2375" w:type="dxa"/>
            <w:shd w:val="clear" w:color="auto" w:fill="2E75B5" w:themeFill="accent1" w:themeFillShade="BF"/>
            <w:vAlign w:val="center"/>
          </w:tcPr>
          <w:p w14:paraId="6553CA72">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6F94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C580321">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图像传感器</w:t>
            </w:r>
          </w:p>
        </w:tc>
        <w:tc>
          <w:tcPr>
            <w:tcW w:w="3915" w:type="dxa"/>
            <w:vAlign w:val="center"/>
          </w:tcPr>
          <w:p w14:paraId="4AAA23F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COMS</w:t>
            </w:r>
          </w:p>
        </w:tc>
        <w:tc>
          <w:tcPr>
            <w:tcW w:w="2375" w:type="dxa"/>
            <w:vAlign w:val="center"/>
          </w:tcPr>
          <w:p w14:paraId="56655758">
            <w:pPr>
              <w:jc w:val="both"/>
              <w:rPr>
                <w:rFonts w:hint="eastAsia" w:asciiTheme="minorEastAsia" w:hAnsiTheme="minorEastAsia" w:eastAsiaTheme="minorEastAsia" w:cstheme="minorEastAsia"/>
                <w:sz w:val="21"/>
                <w:szCs w:val="21"/>
                <w:vertAlign w:val="baseline"/>
                <w:lang w:val="en-US" w:eastAsia="zh-CN"/>
              </w:rPr>
            </w:pPr>
          </w:p>
        </w:tc>
      </w:tr>
      <w:tr w14:paraId="73458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A6B33D3">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vAlign w:val="center"/>
          </w:tcPr>
          <w:p w14:paraId="23A366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30万像素，640*480</w:t>
            </w:r>
          </w:p>
        </w:tc>
        <w:tc>
          <w:tcPr>
            <w:tcW w:w="2375" w:type="dxa"/>
            <w:vAlign w:val="center"/>
          </w:tcPr>
          <w:p w14:paraId="4F1454B4">
            <w:pPr>
              <w:jc w:val="both"/>
              <w:rPr>
                <w:rFonts w:hint="eastAsia" w:asciiTheme="minorEastAsia" w:hAnsiTheme="minorEastAsia" w:eastAsiaTheme="minorEastAsia" w:cstheme="minorEastAsia"/>
                <w:sz w:val="21"/>
                <w:szCs w:val="21"/>
                <w:vertAlign w:val="baseline"/>
                <w:lang w:val="en-US" w:eastAsia="zh-CN"/>
              </w:rPr>
            </w:pPr>
          </w:p>
        </w:tc>
      </w:tr>
      <w:tr w14:paraId="332C9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1BFCF54">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识读精度</w:t>
            </w:r>
          </w:p>
        </w:tc>
        <w:tc>
          <w:tcPr>
            <w:tcW w:w="3915" w:type="dxa"/>
            <w:shd w:val="clear" w:color="auto" w:fill="auto"/>
            <w:vAlign w:val="center"/>
          </w:tcPr>
          <w:p w14:paraId="093A821C">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二维≥7.5mil，一维≥3.9mil</w:t>
            </w:r>
          </w:p>
        </w:tc>
        <w:tc>
          <w:tcPr>
            <w:tcW w:w="2375" w:type="dxa"/>
            <w:vAlign w:val="center"/>
          </w:tcPr>
          <w:p w14:paraId="344B474A">
            <w:pPr>
              <w:jc w:val="both"/>
              <w:rPr>
                <w:rFonts w:hint="eastAsia" w:asciiTheme="minorEastAsia" w:hAnsiTheme="minorEastAsia" w:eastAsiaTheme="minorEastAsia" w:cstheme="minorEastAsia"/>
                <w:sz w:val="21"/>
                <w:szCs w:val="21"/>
                <w:vertAlign w:val="baseline"/>
                <w:lang w:val="en-US" w:eastAsia="zh-CN"/>
              </w:rPr>
            </w:pPr>
          </w:p>
        </w:tc>
      </w:tr>
      <w:tr w14:paraId="23259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759D621">
            <w:pPr>
              <w:jc w:val="both"/>
              <w:rPr>
                <w:rFonts w:hint="default" w:asciiTheme="minorEastAsia" w:hAnsi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解码速度</w:t>
            </w:r>
          </w:p>
        </w:tc>
        <w:tc>
          <w:tcPr>
            <w:tcW w:w="3915" w:type="dxa"/>
            <w:shd w:val="clear" w:color="auto" w:fill="auto"/>
            <w:vAlign w:val="center"/>
          </w:tcPr>
          <w:p w14:paraId="4E467115">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≤2m/s</w:t>
            </w:r>
          </w:p>
        </w:tc>
        <w:tc>
          <w:tcPr>
            <w:tcW w:w="2375" w:type="dxa"/>
            <w:vAlign w:val="center"/>
          </w:tcPr>
          <w:p w14:paraId="14F47FE9">
            <w:pPr>
              <w:jc w:val="both"/>
              <w:rPr>
                <w:rFonts w:hint="eastAsia" w:asciiTheme="minorEastAsia" w:hAnsiTheme="minorEastAsia" w:eastAsiaTheme="minorEastAsia" w:cstheme="minorEastAsia"/>
                <w:sz w:val="21"/>
                <w:szCs w:val="21"/>
                <w:vertAlign w:val="baseline"/>
                <w:lang w:val="en-US" w:eastAsia="zh-CN"/>
              </w:rPr>
            </w:pPr>
          </w:p>
        </w:tc>
      </w:tr>
      <w:tr w14:paraId="55B8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AB4CCC5">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扫描角度</w:t>
            </w:r>
          </w:p>
        </w:tc>
        <w:tc>
          <w:tcPr>
            <w:tcW w:w="3915" w:type="dxa"/>
            <w:shd w:val="clear" w:color="auto" w:fill="auto"/>
            <w:vAlign w:val="center"/>
          </w:tcPr>
          <w:p w14:paraId="30D914CB">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倾斜±80°，偏转±70°，旋转 360°</w:t>
            </w:r>
          </w:p>
        </w:tc>
        <w:tc>
          <w:tcPr>
            <w:tcW w:w="2375" w:type="dxa"/>
            <w:vAlign w:val="center"/>
          </w:tcPr>
          <w:p w14:paraId="74810E03">
            <w:pPr>
              <w:jc w:val="both"/>
              <w:rPr>
                <w:rFonts w:hint="eastAsia" w:asciiTheme="minorEastAsia" w:hAnsiTheme="minorEastAsia" w:eastAsiaTheme="minorEastAsia" w:cstheme="minorEastAsia"/>
                <w:sz w:val="21"/>
                <w:szCs w:val="21"/>
                <w:vertAlign w:val="baseline"/>
                <w:lang w:val="en-US" w:eastAsia="zh-CN"/>
              </w:rPr>
            </w:pPr>
          </w:p>
        </w:tc>
      </w:tr>
      <w:tr w14:paraId="7261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0D32351">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w:t>
            </w:r>
            <w:r>
              <w:rPr>
                <w:rFonts w:hint="eastAsia" w:asciiTheme="minorEastAsia" w:hAnsiTheme="minorEastAsia" w:cstheme="minorEastAsia"/>
                <w:b/>
                <w:bCs/>
                <w:color w:val="2E75B6" w:themeColor="accent1" w:themeShade="BF"/>
                <w:kern w:val="2"/>
                <w:sz w:val="21"/>
                <w:szCs w:val="21"/>
                <w:vertAlign w:val="baseline"/>
                <w:lang w:val="en-US" w:eastAsia="zh-CN" w:bidi="ar-SA"/>
              </w:rPr>
              <w:t>距离</w:t>
            </w:r>
          </w:p>
        </w:tc>
        <w:tc>
          <w:tcPr>
            <w:tcW w:w="3915" w:type="dxa"/>
            <w:shd w:val="clear" w:color="auto" w:fill="auto"/>
            <w:vAlign w:val="center"/>
          </w:tcPr>
          <w:p w14:paraId="142EE257">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00~400 mm</w:t>
            </w:r>
          </w:p>
        </w:tc>
        <w:tc>
          <w:tcPr>
            <w:tcW w:w="2375" w:type="dxa"/>
            <w:vAlign w:val="center"/>
          </w:tcPr>
          <w:p w14:paraId="126DB6D6">
            <w:pPr>
              <w:jc w:val="both"/>
              <w:rPr>
                <w:rFonts w:hint="eastAsia" w:asciiTheme="minorEastAsia" w:hAnsiTheme="minorEastAsia" w:eastAsiaTheme="minorEastAsia" w:cstheme="minorEastAsia"/>
                <w:sz w:val="21"/>
                <w:szCs w:val="21"/>
                <w:vertAlign w:val="baseline"/>
                <w:lang w:val="en-US" w:eastAsia="zh-CN"/>
              </w:rPr>
            </w:pPr>
          </w:p>
        </w:tc>
      </w:tr>
      <w:tr w14:paraId="0C853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restart"/>
            <w:shd w:val="clear" w:color="auto" w:fill="auto"/>
            <w:vAlign w:val="center"/>
          </w:tcPr>
          <w:p w14:paraId="18CD0EEB">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识读制码</w:t>
            </w:r>
          </w:p>
        </w:tc>
        <w:tc>
          <w:tcPr>
            <w:tcW w:w="3915" w:type="dxa"/>
            <w:shd w:val="clear" w:color="auto" w:fill="auto"/>
            <w:vAlign w:val="center"/>
          </w:tcPr>
          <w:p w14:paraId="5D03C7F7">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vertAlign w:val="baseline"/>
                <w:lang w:val="en-US" w:eastAsia="zh-CN" w:bidi="ar-SA"/>
              </w:rPr>
              <w:t>一维：</w:t>
            </w:r>
            <w:r>
              <w:rPr>
                <w:rFonts w:hint="eastAsia" w:asciiTheme="minorEastAsia" w:hAnsiTheme="minorEastAsia" w:eastAsiaTheme="minorEastAsia" w:cstheme="minorEastAsia"/>
                <w:color w:val="000000"/>
                <w:kern w:val="0"/>
                <w:sz w:val="21"/>
                <w:szCs w:val="21"/>
                <w:lang w:val="en-US" w:eastAsia="zh-CN" w:bidi="ar"/>
              </w:rPr>
              <w:t xml:space="preserve">Codabar,Code 11, Code 39, Code 93, Code 128/EAN128, </w:t>
            </w:r>
          </w:p>
          <w:p w14:paraId="41BC2AA1">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EAN.UCC Composite, Interleaved 2 of 5,MSI Code, Planet, Plessey </w:t>
            </w:r>
          </w:p>
          <w:p w14:paraId="379E89E3">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Code, Postnet, RSS, Standard 2 of 5, Telepen, UPC/EAN, etc 等</w:t>
            </w:r>
          </w:p>
        </w:tc>
        <w:tc>
          <w:tcPr>
            <w:tcW w:w="2375" w:type="dxa"/>
            <w:shd w:val="clear" w:color="auto" w:fill="auto"/>
            <w:vAlign w:val="center"/>
          </w:tcPr>
          <w:p w14:paraId="58DB239E">
            <w:pPr>
              <w:jc w:val="both"/>
              <w:rPr>
                <w:rFonts w:hint="eastAsia" w:asciiTheme="minorEastAsia" w:hAnsiTheme="minorEastAsia" w:eastAsiaTheme="minorEastAsia" w:cstheme="minorEastAsia"/>
                <w:kern w:val="2"/>
                <w:sz w:val="21"/>
                <w:szCs w:val="24"/>
                <w:vertAlign w:val="baseline"/>
                <w:lang w:val="en-US" w:eastAsia="zh-CN" w:bidi="ar-SA"/>
              </w:rPr>
            </w:pPr>
          </w:p>
        </w:tc>
      </w:tr>
      <w:tr w14:paraId="4DF26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continue"/>
            <w:vAlign w:val="center"/>
          </w:tcPr>
          <w:p w14:paraId="3F0BFE31">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p>
        </w:tc>
        <w:tc>
          <w:tcPr>
            <w:tcW w:w="3915" w:type="dxa"/>
            <w:vAlign w:val="center"/>
          </w:tcPr>
          <w:p w14:paraId="35F94D96">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vertAlign w:val="baseline"/>
                <w:lang w:val="en-US" w:eastAsia="zh-CN"/>
              </w:rPr>
              <w:t>二维：</w:t>
            </w:r>
            <w:r>
              <w:rPr>
                <w:rFonts w:hint="eastAsia" w:asciiTheme="minorEastAsia" w:hAnsiTheme="minorEastAsia" w:eastAsiaTheme="minorEastAsia" w:cstheme="minorEastAsia"/>
                <w:color w:val="000000"/>
                <w:kern w:val="0"/>
                <w:sz w:val="21"/>
                <w:szCs w:val="21"/>
                <w:lang w:val="en-US" w:eastAsia="zh-CN" w:bidi="ar"/>
              </w:rPr>
              <w:t xml:space="preserve">PDF417, QR code, Matrix 2 of 5, MicroPDF417, Australian Post, </w:t>
            </w:r>
          </w:p>
          <w:p w14:paraId="33950BD5">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Canada Post, Japan Post, MaxiCode, Codablock, Aztec, Dutch </w:t>
            </w:r>
          </w:p>
          <w:p w14:paraId="348B8801">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Post,TLC 39,DataMatrix, etc. 等</w:t>
            </w:r>
          </w:p>
        </w:tc>
        <w:tc>
          <w:tcPr>
            <w:tcW w:w="2375" w:type="dxa"/>
            <w:shd w:val="clear" w:color="auto" w:fill="auto"/>
            <w:vAlign w:val="center"/>
          </w:tcPr>
          <w:p w14:paraId="23EAFD76">
            <w:pPr>
              <w:jc w:val="both"/>
              <w:rPr>
                <w:rFonts w:hint="eastAsia" w:asciiTheme="minorEastAsia" w:hAnsiTheme="minorEastAsia" w:eastAsiaTheme="minorEastAsia" w:cstheme="minorEastAsia"/>
                <w:kern w:val="2"/>
                <w:sz w:val="21"/>
                <w:szCs w:val="24"/>
                <w:vertAlign w:val="baseline"/>
                <w:lang w:val="en-US" w:eastAsia="zh-CN" w:bidi="ar-SA"/>
              </w:rPr>
            </w:pPr>
          </w:p>
        </w:tc>
      </w:tr>
    </w:tbl>
    <w:p w14:paraId="752EC59A">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E97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0E9DCBF9">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kern w:val="2"/>
                <w:sz w:val="28"/>
                <w:szCs w:val="28"/>
                <w:vertAlign w:val="baseline"/>
                <w:lang w:val="en-US" w:eastAsia="zh-CN" w:bidi="ar-SA"/>
                <w14:textFill>
                  <w14:solidFill>
                    <w14:schemeClr w14:val="bg1"/>
                  </w14:solidFill>
                </w14:textFill>
              </w:rPr>
              <w:t>IC/ID</w:t>
            </w:r>
            <w:r>
              <w:rPr>
                <w:rFonts w:hint="eastAsia" w:asciiTheme="minorEastAsia" w:hAnsiTheme="minorEastAsia" w:eastAsiaTheme="minorEastAsia" w:cstheme="minorEastAsia"/>
                <w:color w:val="FFFFFF" w:themeColor="background1"/>
                <w:kern w:val="2"/>
                <w:sz w:val="28"/>
                <w:szCs w:val="28"/>
                <w:vertAlign w:val="baseline"/>
                <w:lang w:val="en-US" w:eastAsia="zh-CN" w:bidi="ar-SA"/>
                <w14:textFill>
                  <w14:solidFill>
                    <w14:schemeClr w14:val="bg1"/>
                  </w14:solidFill>
                </w14:textFill>
              </w:rPr>
              <w:t>读卡器</w:t>
            </w:r>
          </w:p>
        </w:tc>
        <w:tc>
          <w:tcPr>
            <w:tcW w:w="2375" w:type="dxa"/>
            <w:shd w:val="clear" w:color="auto" w:fill="2E75B5" w:themeFill="accent1" w:themeFillShade="BF"/>
            <w:vAlign w:val="center"/>
          </w:tcPr>
          <w:p w14:paraId="6F01D9D9">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0264C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82BBE35">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支持卡片</w:t>
            </w:r>
          </w:p>
        </w:tc>
        <w:tc>
          <w:tcPr>
            <w:tcW w:w="3915" w:type="dxa"/>
            <w:shd w:val="clear" w:color="auto" w:fill="auto"/>
            <w:vAlign w:val="center"/>
          </w:tcPr>
          <w:p w14:paraId="080F09A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rPr>
              <w:t>125kHZ 和13.56MHZ卡片的读取</w:t>
            </w:r>
          </w:p>
        </w:tc>
        <w:tc>
          <w:tcPr>
            <w:tcW w:w="2375" w:type="dxa"/>
            <w:vAlign w:val="center"/>
          </w:tcPr>
          <w:p w14:paraId="6F820482">
            <w:pPr>
              <w:jc w:val="both"/>
              <w:rPr>
                <w:rFonts w:hint="eastAsia" w:asciiTheme="minorEastAsia" w:hAnsiTheme="minorEastAsia" w:eastAsiaTheme="minorEastAsia" w:cstheme="minorEastAsia"/>
                <w:sz w:val="21"/>
                <w:szCs w:val="21"/>
                <w:vertAlign w:val="baseline"/>
                <w:lang w:val="en-US" w:eastAsia="zh-CN"/>
              </w:rPr>
            </w:pPr>
          </w:p>
        </w:tc>
      </w:tr>
      <w:tr w14:paraId="5EEF3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B8C2096">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通讯接口</w:t>
            </w:r>
          </w:p>
        </w:tc>
        <w:tc>
          <w:tcPr>
            <w:tcW w:w="3915" w:type="dxa"/>
            <w:shd w:val="clear" w:color="auto" w:fill="auto"/>
            <w:vAlign w:val="center"/>
          </w:tcPr>
          <w:p w14:paraId="280E63F6">
            <w:pPr>
              <w:keepNext w:val="0"/>
              <w:keepLines w:val="0"/>
              <w:widowControl/>
              <w:suppressLineNumbers w:val="0"/>
              <w:jc w:val="left"/>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kern w:val="2"/>
                <w:sz w:val="21"/>
                <w:szCs w:val="21"/>
                <w:vertAlign w:val="baseline"/>
                <w:lang w:val="en-US" w:eastAsia="zh-CN" w:bidi="ar-SA"/>
              </w:rPr>
              <w:t>USB</w:t>
            </w:r>
          </w:p>
        </w:tc>
        <w:tc>
          <w:tcPr>
            <w:tcW w:w="2375" w:type="dxa"/>
            <w:vAlign w:val="center"/>
          </w:tcPr>
          <w:p w14:paraId="4AAB2037">
            <w:pPr>
              <w:jc w:val="both"/>
              <w:rPr>
                <w:rFonts w:hint="eastAsia" w:asciiTheme="minorEastAsia" w:hAnsiTheme="minorEastAsia" w:eastAsiaTheme="minorEastAsia" w:cstheme="minorEastAsia"/>
                <w:sz w:val="21"/>
                <w:szCs w:val="21"/>
                <w:vertAlign w:val="baseline"/>
                <w:lang w:val="en-US" w:eastAsia="zh-CN"/>
              </w:rPr>
            </w:pPr>
          </w:p>
        </w:tc>
      </w:tr>
      <w:tr w14:paraId="4976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C82F7BD">
            <w:pPr>
              <w:jc w:val="both"/>
              <w:rPr>
                <w:rFonts w:hint="default" w:asciiTheme="minorEastAsia" w:hAnsi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读卡距离</w:t>
            </w:r>
          </w:p>
        </w:tc>
        <w:tc>
          <w:tcPr>
            <w:tcW w:w="3915" w:type="dxa"/>
            <w:shd w:val="clear" w:color="auto" w:fill="auto"/>
            <w:vAlign w:val="center"/>
          </w:tcPr>
          <w:p w14:paraId="0B3839FB">
            <w:pPr>
              <w:keepNext w:val="0"/>
              <w:keepLines w:val="0"/>
              <w:widowControl/>
              <w:suppressLineNumbers w:val="0"/>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w:t>
            </w: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lang w:val="en-US" w:eastAsia="zh-CN"/>
              </w:rPr>
              <w:t>0mm</w:t>
            </w:r>
          </w:p>
        </w:tc>
        <w:tc>
          <w:tcPr>
            <w:tcW w:w="2375" w:type="dxa"/>
            <w:vAlign w:val="center"/>
          </w:tcPr>
          <w:p w14:paraId="4B23FD4F">
            <w:pPr>
              <w:jc w:val="both"/>
              <w:rPr>
                <w:rFonts w:hint="eastAsia" w:asciiTheme="minorEastAsia" w:hAnsiTheme="minorEastAsia" w:eastAsiaTheme="minorEastAsia" w:cstheme="minorEastAsia"/>
                <w:sz w:val="21"/>
                <w:szCs w:val="21"/>
                <w:vertAlign w:val="baseline"/>
                <w:lang w:val="en-US" w:eastAsia="zh-CN"/>
              </w:rPr>
            </w:pPr>
          </w:p>
        </w:tc>
      </w:tr>
    </w:tbl>
    <w:p w14:paraId="2A610E95">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4Ω±15%</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kern w:val="2"/>
                <w:sz w:val="21"/>
                <w:szCs w:val="21"/>
                <w:vertAlign w:val="baseline"/>
                <w:lang w:val="en-US" w:eastAsia="zh-CN" w:bidi="ar-SA"/>
              </w:rPr>
              <w:t>4W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7CFBF992">
      <w:pPr>
        <w:rPr>
          <w:rFonts w:hint="eastAsia" w:asciiTheme="minorEastAsia" w:hAnsiTheme="minorEastAsia" w:eastAsiaTheme="minorEastAsia" w:cstheme="minorEastAsia"/>
          <w:sz w:val="21"/>
          <w:szCs w:val="21"/>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p>
        </w:tc>
      </w:tr>
    </w:tbl>
    <w:p w14:paraId="724AD105">
      <w:pPr>
        <w:rPr>
          <w:rFonts w:hint="eastAsia" w:asciiTheme="minorEastAsia" w:hAnsiTheme="minorEastAsia" w:eastAsiaTheme="minorEastAsia" w:cstheme="minorEastAsia"/>
          <w:sz w:val="21"/>
          <w:szCs w:val="21"/>
          <w:lang w:val="en-US" w:eastAsia="zh-CN"/>
        </w:rPr>
      </w:pPr>
    </w:p>
    <w:p w14:paraId="3639B46B">
      <w:pPr>
        <w:pStyle w:val="3"/>
        <w:bidi w:val="0"/>
        <w:jc w:val="left"/>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产品外观和接口：</w:t>
      </w:r>
    </w:p>
    <w:p w14:paraId="4ABE824F">
      <w:pPr>
        <w:jc w:val="center"/>
        <w:rPr>
          <w:rFonts w:hint="eastAsia" w:ascii="Arial" w:hAnsi="Arial"/>
          <w:b/>
          <w:lang w:val="en-US" w:eastAsia="zh-CN"/>
        </w:rPr>
      </w:pPr>
      <w:r>
        <w:rPr>
          <w:rFonts w:hint="eastAsia" w:ascii="Arial" w:hAnsi="Arial"/>
          <w:b/>
          <w:lang w:val="en-US" w:eastAsia="zh-CN"/>
        </w:rPr>
        <w:drawing>
          <wp:inline distT="0" distB="0" distL="114300" distR="114300">
            <wp:extent cx="6186805" cy="7463790"/>
            <wp:effectExtent l="0" t="0" r="635" b="3810"/>
            <wp:docPr id="1" name="图片 1" descr="d91ece44-1e2c-4ce5-9200-22d2c557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91ece44-1e2c-4ce5-9200-22d2c5571463"/>
                    <pic:cNvPicPr>
                      <a:picLocks noChangeAspect="1"/>
                    </pic:cNvPicPr>
                  </pic:nvPicPr>
                  <pic:blipFill>
                    <a:blip r:embed="rId10"/>
                    <a:stretch>
                      <a:fillRect/>
                    </a:stretch>
                  </pic:blipFill>
                  <pic:spPr>
                    <a:xfrm>
                      <a:off x="0" y="0"/>
                      <a:ext cx="6186805" cy="7463790"/>
                    </a:xfrm>
                    <a:prstGeom prst="rect">
                      <a:avLst/>
                    </a:prstGeom>
                  </pic:spPr>
                </pic:pic>
              </a:graphicData>
            </a:graphic>
          </wp:inline>
        </w:drawing>
      </w:r>
    </w:p>
    <w:p w14:paraId="3FC858C4">
      <w:pPr>
        <w:bidi w:val="0"/>
        <w:jc w:val="center"/>
        <w:rPr>
          <w:rFonts w:hint="eastAsia" w:eastAsiaTheme="minorEastAsia"/>
          <w:lang w:eastAsia="zh-CN"/>
        </w:rPr>
      </w:pPr>
      <w:r>
        <w:drawing>
          <wp:inline distT="0" distB="0" distL="114300" distR="114300">
            <wp:extent cx="5647690" cy="4036695"/>
            <wp:effectExtent l="0" t="0" r="6350" b="190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1"/>
                    <a:stretch>
                      <a:fillRect/>
                    </a:stretch>
                  </pic:blipFill>
                  <pic:spPr>
                    <a:xfrm>
                      <a:off x="0" y="0"/>
                      <a:ext cx="5647690" cy="4036695"/>
                    </a:xfrm>
                    <a:prstGeom prst="rect">
                      <a:avLst/>
                    </a:prstGeom>
                    <a:noFill/>
                    <a:ln>
                      <a:noFill/>
                    </a:ln>
                  </pic:spPr>
                </pic:pic>
              </a:graphicData>
            </a:graphic>
          </wp:inline>
        </w:drawing>
      </w:r>
      <w:r>
        <w:drawing>
          <wp:inline distT="0" distB="0" distL="114300" distR="114300">
            <wp:extent cx="5561330" cy="3992245"/>
            <wp:effectExtent l="0" t="0" r="1270" b="63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2"/>
                    <a:stretch>
                      <a:fillRect/>
                    </a:stretch>
                  </pic:blipFill>
                  <pic:spPr>
                    <a:xfrm>
                      <a:off x="0" y="0"/>
                      <a:ext cx="5561330" cy="3992245"/>
                    </a:xfrm>
                    <a:prstGeom prst="rect">
                      <a:avLst/>
                    </a:prstGeom>
                    <a:noFill/>
                    <a:ln>
                      <a:noFill/>
                    </a:ln>
                  </pic:spPr>
                </pic:pic>
              </a:graphicData>
            </a:graphic>
          </wp:inline>
        </w:drawing>
      </w:r>
    </w:p>
    <w:p w14:paraId="44F877E1">
      <w:pPr>
        <w:bidi w:val="0"/>
        <w:rPr>
          <w:rFonts w:hint="default"/>
          <w:lang w:val="en-US" w:eastAsia="zh-CN"/>
        </w:rPr>
      </w:pPr>
      <w:r>
        <w:rPr>
          <w:rFonts w:hint="eastAsia"/>
          <w:lang w:val="en-US" w:eastAsia="zh-CN"/>
        </w:rPr>
        <w:t xml:space="preserve">   </w:t>
      </w:r>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B3A4F">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3" name="图片 3"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27B5386"/>
    <w:rsid w:val="035A01BC"/>
    <w:rsid w:val="03861D66"/>
    <w:rsid w:val="0591547A"/>
    <w:rsid w:val="0A234966"/>
    <w:rsid w:val="0BE30F39"/>
    <w:rsid w:val="0C9C082D"/>
    <w:rsid w:val="0EBC7821"/>
    <w:rsid w:val="123B27E9"/>
    <w:rsid w:val="14256F97"/>
    <w:rsid w:val="15DB44F0"/>
    <w:rsid w:val="16ED6EBF"/>
    <w:rsid w:val="18460985"/>
    <w:rsid w:val="1E37428D"/>
    <w:rsid w:val="1F602E05"/>
    <w:rsid w:val="204D5FEA"/>
    <w:rsid w:val="210F504D"/>
    <w:rsid w:val="22821F7B"/>
    <w:rsid w:val="22DE7D58"/>
    <w:rsid w:val="24420BB9"/>
    <w:rsid w:val="2725381D"/>
    <w:rsid w:val="2912392D"/>
    <w:rsid w:val="29B804B7"/>
    <w:rsid w:val="2C385DA0"/>
    <w:rsid w:val="2FBC0F3A"/>
    <w:rsid w:val="33015137"/>
    <w:rsid w:val="34F34F5A"/>
    <w:rsid w:val="350D601C"/>
    <w:rsid w:val="37222E6B"/>
    <w:rsid w:val="37555A58"/>
    <w:rsid w:val="37FFC7EF"/>
    <w:rsid w:val="3B33508B"/>
    <w:rsid w:val="3F253F62"/>
    <w:rsid w:val="3F77BF96"/>
    <w:rsid w:val="40477F08"/>
    <w:rsid w:val="414467B2"/>
    <w:rsid w:val="440426ED"/>
    <w:rsid w:val="44E06859"/>
    <w:rsid w:val="46B571B2"/>
    <w:rsid w:val="4CA86783"/>
    <w:rsid w:val="4EA45C15"/>
    <w:rsid w:val="500C530C"/>
    <w:rsid w:val="50890FCA"/>
    <w:rsid w:val="50DC644B"/>
    <w:rsid w:val="53A960F5"/>
    <w:rsid w:val="55AE2E3F"/>
    <w:rsid w:val="5626634F"/>
    <w:rsid w:val="57777883"/>
    <w:rsid w:val="582C4641"/>
    <w:rsid w:val="58523D84"/>
    <w:rsid w:val="588B2C30"/>
    <w:rsid w:val="58C15F70"/>
    <w:rsid w:val="58CB2375"/>
    <w:rsid w:val="58DD0FB2"/>
    <w:rsid w:val="5A366302"/>
    <w:rsid w:val="5A871B1D"/>
    <w:rsid w:val="5AD14676"/>
    <w:rsid w:val="5AF81356"/>
    <w:rsid w:val="5CEB1EEF"/>
    <w:rsid w:val="603333AB"/>
    <w:rsid w:val="62246EC3"/>
    <w:rsid w:val="62A80882"/>
    <w:rsid w:val="63D062E3"/>
    <w:rsid w:val="66456B14"/>
    <w:rsid w:val="68C36D28"/>
    <w:rsid w:val="6A6F3181"/>
    <w:rsid w:val="6B040620"/>
    <w:rsid w:val="6B272C8C"/>
    <w:rsid w:val="6DFC27CB"/>
    <w:rsid w:val="6E6C09B6"/>
    <w:rsid w:val="71733631"/>
    <w:rsid w:val="72894033"/>
    <w:rsid w:val="750C4CA1"/>
    <w:rsid w:val="76984A3E"/>
    <w:rsid w:val="7C6D336A"/>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1064</Words>
  <Characters>2175</Characters>
  <Lines>0</Lines>
  <Paragraphs>0</Paragraphs>
  <TotalTime>35</TotalTime>
  <ScaleCrop>false</ScaleCrop>
  <LinksUpToDate>false</LinksUpToDate>
  <CharactersWithSpaces>2267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2026-03-14T01:40:57Z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